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227"/>
        <w:gridCol w:w="6237"/>
      </w:tblGrid>
      <w:tr w:rsidR="006827CB" w:rsidRPr="006827CB" w:rsidTr="00F21CB5">
        <w:tc>
          <w:tcPr>
            <w:tcW w:w="3227" w:type="dxa"/>
          </w:tcPr>
          <w:p w:rsidR="006827CB" w:rsidRPr="006827CB" w:rsidRDefault="006827CB" w:rsidP="00F82665">
            <w:pPr>
              <w:spacing w:before="120" w:after="12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ỦY BAN NHÂN DÂN</w:t>
            </w:r>
          </w:p>
          <w:p w:rsidR="006827CB" w:rsidRPr="006827CB" w:rsidRDefault="006E6A56" w:rsidP="00F82665">
            <w:pPr>
              <w:spacing w:before="120" w:after="12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629285</wp:posOffset>
                      </wp:positionH>
                      <wp:positionV relativeFrom="paragraph">
                        <wp:posOffset>205104</wp:posOffset>
                      </wp:positionV>
                      <wp:extent cx="760095" cy="0"/>
                      <wp:effectExtent l="0" t="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961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6.15pt" to="109.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abqYYkR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"/>
                  </w:pict>
                </mc:Fallback>
              </mc:AlternateContent>
            </w:r>
            <w:r w:rsidR="006827CB" w:rsidRPr="006827CB">
              <w:rPr>
                <w:rFonts w:ascii="Times New Roman" w:hAnsi="Times New Roman" w:cs="Times New Roman"/>
                <w:b/>
                <w:sz w:val="26"/>
                <w:szCs w:val="26"/>
              </w:rPr>
              <w:t xml:space="preserve">XÃ </w:t>
            </w:r>
            <w:r w:rsidR="00F82665">
              <w:rPr>
                <w:rFonts w:ascii="Times New Roman" w:hAnsi="Times New Roman" w:cs="Times New Roman"/>
                <w:b/>
                <w:sz w:val="26"/>
                <w:szCs w:val="26"/>
              </w:rPr>
              <w:t>SƠN KIM 1</w:t>
            </w:r>
          </w:p>
          <w:p w:rsidR="006827CB" w:rsidRPr="006827CB" w:rsidRDefault="006827CB" w:rsidP="00CC435D">
            <w:pPr>
              <w:spacing w:before="120" w:after="120" w:line="240" w:lineRule="auto"/>
              <w:rPr>
                <w:rFonts w:ascii="Times New Roman" w:hAnsi="Times New Roman" w:cs="Times New Roman"/>
                <w:sz w:val="26"/>
                <w:szCs w:val="26"/>
              </w:rPr>
            </w:pPr>
            <w:r w:rsidRPr="006827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827CB">
              <w:rPr>
                <w:rFonts w:ascii="Times New Roman" w:hAnsi="Times New Roman" w:cs="Times New Roman"/>
                <w:sz w:val="26"/>
                <w:szCs w:val="26"/>
              </w:rPr>
              <w:t xml:space="preserve">  Số:</w:t>
            </w:r>
            <w:r w:rsidR="00CC435D">
              <w:rPr>
                <w:rFonts w:ascii="Times New Roman" w:hAnsi="Times New Roman" w:cs="Times New Roman"/>
                <w:sz w:val="26"/>
                <w:szCs w:val="26"/>
              </w:rPr>
              <w:t xml:space="preserve"> 20</w:t>
            </w:r>
            <w:r w:rsidRPr="006827CB">
              <w:rPr>
                <w:rFonts w:ascii="Times New Roman" w:hAnsi="Times New Roman" w:cs="Times New Roman"/>
                <w:sz w:val="26"/>
                <w:szCs w:val="26"/>
              </w:rPr>
              <w:t>/KH-UBND</w:t>
            </w:r>
          </w:p>
        </w:tc>
        <w:tc>
          <w:tcPr>
            <w:tcW w:w="6237" w:type="dxa"/>
            <w:hideMark/>
          </w:tcPr>
          <w:p w:rsidR="006827CB" w:rsidRPr="006827CB" w:rsidRDefault="00E93EB4" w:rsidP="00F82665">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CỘNG HÒA XÃ HỘI CHỦ NGHĨA VIỆT NAM</w:t>
            </w:r>
          </w:p>
          <w:p w:rsidR="006827CB" w:rsidRPr="006827CB" w:rsidRDefault="006E6A56" w:rsidP="00F82665">
            <w:pPr>
              <w:spacing w:before="120" w:after="12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929005</wp:posOffset>
                      </wp:positionH>
                      <wp:positionV relativeFrom="paragraph">
                        <wp:posOffset>225424</wp:posOffset>
                      </wp:positionV>
                      <wp:extent cx="1974215" cy="0"/>
                      <wp:effectExtent l="0" t="0" r="698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7AFA"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7.75pt" to="22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Xr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"/>
                  </w:pict>
                </mc:Fallback>
              </mc:AlternateContent>
            </w:r>
            <w:r w:rsidR="00E93EB4">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Độc lập - Tự do - Hạnh phúc</w:t>
            </w:r>
          </w:p>
          <w:p w:rsidR="006827CB" w:rsidRPr="006827CB" w:rsidRDefault="006827CB" w:rsidP="00F82665">
            <w:pPr>
              <w:spacing w:before="120" w:after="120" w:line="240" w:lineRule="auto"/>
              <w:rPr>
                <w:rFonts w:ascii="Times New Roman" w:hAnsi="Times New Roman" w:cs="Times New Roman"/>
                <w:i/>
                <w:sz w:val="26"/>
                <w:szCs w:val="26"/>
              </w:rPr>
            </w:pPr>
            <w:r w:rsidRPr="006827CB">
              <w:rPr>
                <w:rFonts w:ascii="Times New Roman" w:hAnsi="Times New Roman" w:cs="Times New Roman"/>
                <w:sz w:val="26"/>
                <w:szCs w:val="26"/>
              </w:rPr>
              <w:t xml:space="preserve">            </w:t>
            </w:r>
            <w:r w:rsidR="00E93EB4">
              <w:rPr>
                <w:rFonts w:ascii="Times New Roman" w:hAnsi="Times New Roman" w:cs="Times New Roman"/>
                <w:sz w:val="26"/>
                <w:szCs w:val="26"/>
              </w:rPr>
              <w:t xml:space="preserve">        </w:t>
            </w:r>
            <w:r w:rsidR="00F82665">
              <w:rPr>
                <w:rFonts w:ascii="Times New Roman" w:hAnsi="Times New Roman" w:cs="Times New Roman"/>
                <w:i/>
                <w:sz w:val="26"/>
                <w:szCs w:val="26"/>
              </w:rPr>
              <w:t>Sơn Kim 1</w:t>
            </w:r>
            <w:r w:rsidR="00CC435D">
              <w:rPr>
                <w:rFonts w:ascii="Times New Roman" w:hAnsi="Times New Roman" w:cs="Times New Roman"/>
                <w:i/>
                <w:sz w:val="26"/>
                <w:szCs w:val="26"/>
              </w:rPr>
              <w:t>, ngày  0</w:t>
            </w:r>
            <w:r>
              <w:rPr>
                <w:rFonts w:ascii="Times New Roman" w:hAnsi="Times New Roman" w:cs="Times New Roman"/>
                <w:i/>
                <w:sz w:val="26"/>
                <w:szCs w:val="26"/>
              </w:rPr>
              <w:t>5</w:t>
            </w:r>
            <w:r w:rsidRPr="006827CB">
              <w:rPr>
                <w:rFonts w:ascii="Times New Roman" w:hAnsi="Times New Roman" w:cs="Times New Roman"/>
                <w:i/>
                <w:sz w:val="26"/>
                <w:szCs w:val="26"/>
              </w:rPr>
              <w:t xml:space="preserve"> </w:t>
            </w:r>
            <w:r w:rsidR="00CC435D">
              <w:rPr>
                <w:rFonts w:ascii="Times New Roman" w:hAnsi="Times New Roman" w:cs="Times New Roman"/>
                <w:i/>
                <w:sz w:val="26"/>
                <w:szCs w:val="26"/>
              </w:rPr>
              <w:t xml:space="preserve"> tháng 02</w:t>
            </w:r>
            <w:r w:rsidRPr="006827CB">
              <w:rPr>
                <w:rFonts w:ascii="Times New Roman" w:hAnsi="Times New Roman" w:cs="Times New Roman"/>
                <w:i/>
                <w:sz w:val="26"/>
                <w:szCs w:val="26"/>
              </w:rPr>
              <w:t xml:space="preserve"> năm 202</w:t>
            </w:r>
            <w:r w:rsidR="00EC6AD8">
              <w:rPr>
                <w:rFonts w:ascii="Times New Roman" w:hAnsi="Times New Roman" w:cs="Times New Roman"/>
                <w:i/>
                <w:sz w:val="26"/>
                <w:szCs w:val="26"/>
              </w:rPr>
              <w:t>1</w:t>
            </w:r>
          </w:p>
        </w:tc>
      </w:tr>
    </w:tbl>
    <w:p w:rsidR="00565774" w:rsidRPr="00A172EC" w:rsidRDefault="00565774" w:rsidP="00F82665">
      <w:pPr>
        <w:spacing w:before="120" w:after="120" w:line="240" w:lineRule="auto"/>
        <w:rPr>
          <w:rFonts w:ascii="Times New Roman" w:hAnsi="Times New Roman" w:cs="Times New Roman"/>
          <w:b/>
          <w:sz w:val="2"/>
          <w:szCs w:val="28"/>
        </w:rPr>
      </w:pPr>
      <w:bookmarkStart w:id="0" w:name="_GoBack"/>
      <w:bookmarkEnd w:id="0"/>
    </w:p>
    <w:p w:rsidR="006827CB" w:rsidRPr="00793D8A" w:rsidRDefault="00565774" w:rsidP="00F82665">
      <w:pPr>
        <w:spacing w:before="120" w:after="120" w:line="240" w:lineRule="auto"/>
        <w:rPr>
          <w:rFonts w:ascii="Times New Roman" w:hAnsi="Times New Roman" w:cs="Times New Roman"/>
          <w:b/>
          <w:sz w:val="28"/>
          <w:szCs w:val="28"/>
        </w:rPr>
      </w:pPr>
      <w:r w:rsidRPr="00793D8A">
        <w:rPr>
          <w:rFonts w:ascii="Times New Roman" w:hAnsi="Times New Roman" w:cs="Times New Roman"/>
          <w:b/>
          <w:sz w:val="28"/>
          <w:szCs w:val="28"/>
        </w:rPr>
        <w:t xml:space="preserve">                                                   </w:t>
      </w:r>
      <w:r w:rsidR="006827CB" w:rsidRPr="00793D8A">
        <w:rPr>
          <w:rFonts w:ascii="Times New Roman" w:hAnsi="Times New Roman" w:cs="Times New Roman"/>
          <w:b/>
          <w:sz w:val="28"/>
          <w:szCs w:val="28"/>
        </w:rPr>
        <w:t>KẾ HOẠCH</w:t>
      </w:r>
    </w:p>
    <w:p w:rsidR="006827CB" w:rsidRPr="00793D8A" w:rsidRDefault="006827CB" w:rsidP="00F82665">
      <w:pPr>
        <w:spacing w:before="120" w:after="120" w:line="240" w:lineRule="auto"/>
        <w:jc w:val="center"/>
        <w:rPr>
          <w:rFonts w:ascii="Times New Roman" w:hAnsi="Times New Roman" w:cs="Times New Roman"/>
          <w:b/>
          <w:sz w:val="28"/>
          <w:szCs w:val="28"/>
        </w:rPr>
      </w:pPr>
      <w:r w:rsidRPr="00793D8A">
        <w:rPr>
          <w:rFonts w:ascii="Times New Roman" w:hAnsi="Times New Roman" w:cs="Times New Roman"/>
          <w:b/>
          <w:sz w:val="28"/>
          <w:szCs w:val="28"/>
        </w:rPr>
        <w:t>Công tác phổ biến, giáo dục pháp luật quý I/năm 20</w:t>
      </w:r>
      <w:r w:rsidR="008202A2" w:rsidRPr="00793D8A">
        <w:rPr>
          <w:rFonts w:ascii="Times New Roman" w:hAnsi="Times New Roman" w:cs="Times New Roman"/>
          <w:b/>
          <w:sz w:val="28"/>
          <w:szCs w:val="28"/>
        </w:rPr>
        <w:t>21</w:t>
      </w:r>
      <w:r w:rsidRPr="00793D8A">
        <w:rPr>
          <w:rFonts w:ascii="Times New Roman" w:hAnsi="Times New Roman" w:cs="Times New Roman"/>
          <w:b/>
          <w:sz w:val="28"/>
          <w:szCs w:val="28"/>
        </w:rPr>
        <w:t xml:space="preserve"> </w:t>
      </w:r>
    </w:p>
    <w:p w:rsidR="006827CB" w:rsidRPr="00793D8A" w:rsidRDefault="006E6A56" w:rsidP="00F82665">
      <w:pPr>
        <w:spacing w:before="120" w:after="120" w:line="240" w:lineRule="auto"/>
        <w:jc w:val="center"/>
        <w:rPr>
          <w:rFonts w:ascii="Times New Roman" w:hAnsi="Times New Roman" w:cs="Times New Roman"/>
          <w:bCs/>
          <w:iCs/>
          <w:sz w:val="28"/>
          <w:szCs w:val="28"/>
          <w:lang w:val="nb-NO"/>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2202180</wp:posOffset>
                </wp:positionH>
                <wp:positionV relativeFrom="paragraph">
                  <wp:posOffset>49529</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AD75"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4pt,3.9pt" to="29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"/>
            </w:pict>
          </mc:Fallback>
        </mc:AlternateContent>
      </w:r>
    </w:p>
    <w:p w:rsidR="006827CB" w:rsidRPr="00793D8A" w:rsidRDefault="006827CB" w:rsidP="00F82665">
      <w:pPr>
        <w:spacing w:before="120" w:after="120" w:line="240" w:lineRule="auto"/>
        <w:ind w:firstLine="720"/>
        <w:jc w:val="both"/>
        <w:rPr>
          <w:rFonts w:ascii="Times New Roman" w:hAnsi="Times New Roman" w:cs="Times New Roman"/>
          <w:bCs/>
          <w:iCs/>
          <w:sz w:val="28"/>
          <w:szCs w:val="28"/>
          <w:lang w:val="nb-NO"/>
        </w:rPr>
      </w:pPr>
      <w:r w:rsidRPr="00793D8A">
        <w:rPr>
          <w:rFonts w:ascii="Times New Roman" w:hAnsi="Times New Roman" w:cs="Times New Roman"/>
          <w:bCs/>
          <w:iCs/>
          <w:sz w:val="28"/>
          <w:szCs w:val="28"/>
          <w:lang w:val="nb-NO"/>
        </w:rPr>
        <w:t>Thực</w:t>
      </w:r>
      <w:r w:rsidRPr="00793D8A">
        <w:rPr>
          <w:rFonts w:ascii="Times New Roman" w:hAnsi="Times New Roman" w:cs="Times New Roman"/>
          <w:sz w:val="28"/>
          <w:szCs w:val="28"/>
          <w:lang w:val="nb-NO"/>
        </w:rPr>
        <w:t xml:space="preserve"> hiện nhiệm vụ công tác tư pháp </w:t>
      </w:r>
      <w:r w:rsidR="00287F66" w:rsidRPr="00793D8A">
        <w:rPr>
          <w:rFonts w:ascii="Times New Roman" w:hAnsi="Times New Roman" w:cs="Times New Roman"/>
          <w:sz w:val="28"/>
          <w:szCs w:val="28"/>
          <w:lang w:val="nb-NO"/>
        </w:rPr>
        <w:t>năm 2021</w:t>
      </w:r>
      <w:r w:rsidRPr="00793D8A">
        <w:rPr>
          <w:rFonts w:ascii="Times New Roman" w:hAnsi="Times New Roman" w:cs="Times New Roman"/>
          <w:sz w:val="28"/>
          <w:szCs w:val="28"/>
          <w:lang w:val="nb-NO"/>
        </w:rPr>
        <w:t xml:space="preserve">, Công văn số </w:t>
      </w:r>
      <w:r w:rsidR="00C001EE" w:rsidRPr="00793D8A">
        <w:rPr>
          <w:rFonts w:ascii="Times New Roman" w:hAnsi="Times New Roman" w:cs="Times New Roman"/>
          <w:sz w:val="28"/>
          <w:szCs w:val="28"/>
          <w:lang w:val="nb-NO"/>
        </w:rPr>
        <w:t>01</w:t>
      </w:r>
      <w:r w:rsidRPr="00793D8A">
        <w:rPr>
          <w:rFonts w:ascii="Times New Roman" w:hAnsi="Times New Roman" w:cs="Times New Roman"/>
          <w:sz w:val="28"/>
          <w:szCs w:val="28"/>
          <w:lang w:val="nb-NO"/>
        </w:rPr>
        <w:t>/</w:t>
      </w:r>
      <w:r w:rsidR="00C001EE" w:rsidRPr="00793D8A">
        <w:rPr>
          <w:rFonts w:ascii="Times New Roman" w:hAnsi="Times New Roman" w:cs="Times New Roman"/>
          <w:sz w:val="28"/>
          <w:szCs w:val="28"/>
          <w:lang w:val="nb-NO"/>
        </w:rPr>
        <w:t xml:space="preserve">HĐ </w:t>
      </w:r>
      <w:r w:rsidRPr="00793D8A">
        <w:rPr>
          <w:rFonts w:ascii="Times New Roman" w:hAnsi="Times New Roman" w:cs="Times New Roman"/>
          <w:sz w:val="28"/>
          <w:szCs w:val="28"/>
          <w:lang w:val="nb-NO"/>
        </w:rPr>
        <w:t xml:space="preserve">ngày </w:t>
      </w:r>
      <w:r w:rsidR="00C001EE" w:rsidRPr="00793D8A">
        <w:rPr>
          <w:rFonts w:ascii="Times New Roman" w:hAnsi="Times New Roman" w:cs="Times New Roman"/>
          <w:sz w:val="28"/>
          <w:szCs w:val="28"/>
          <w:lang w:val="nb-NO"/>
        </w:rPr>
        <w:t>05/01/2021</w:t>
      </w:r>
      <w:r w:rsidRPr="00793D8A">
        <w:rPr>
          <w:rFonts w:ascii="Times New Roman" w:hAnsi="Times New Roman" w:cs="Times New Roman"/>
          <w:sz w:val="28"/>
          <w:szCs w:val="28"/>
          <w:lang w:val="nb-NO"/>
        </w:rPr>
        <w:t xml:space="preserve"> của </w:t>
      </w:r>
      <w:r w:rsidR="00C001EE" w:rsidRPr="00793D8A">
        <w:rPr>
          <w:rFonts w:ascii="Times New Roman" w:hAnsi="Times New Roman" w:cs="Times New Roman"/>
          <w:sz w:val="28"/>
          <w:szCs w:val="28"/>
          <w:lang w:val="nb-NO"/>
        </w:rPr>
        <w:t xml:space="preserve">Hội đồng phối hợp  PBGDPL </w:t>
      </w:r>
      <w:r w:rsidRPr="00793D8A">
        <w:rPr>
          <w:rFonts w:ascii="Times New Roman" w:hAnsi="Times New Roman" w:cs="Times New Roman"/>
          <w:sz w:val="28"/>
          <w:szCs w:val="28"/>
          <w:lang w:val="nb-NO"/>
        </w:rPr>
        <w:t xml:space="preserve">về </w:t>
      </w:r>
      <w:r w:rsidR="00C001EE" w:rsidRPr="00793D8A">
        <w:rPr>
          <w:rFonts w:ascii="Times New Roman" w:hAnsi="Times New Roman" w:cs="Times New Roman"/>
          <w:sz w:val="28"/>
          <w:szCs w:val="28"/>
          <w:lang w:val="nb-NO"/>
        </w:rPr>
        <w:t>việc hướng dẫn công tác phổ biến, giáo dục pháp luật quý I năm 2021</w:t>
      </w:r>
      <w:r w:rsidRPr="00793D8A">
        <w:rPr>
          <w:rFonts w:ascii="Times New Roman" w:hAnsi="Times New Roman" w:cs="Times New Roman"/>
          <w:sz w:val="28"/>
          <w:szCs w:val="28"/>
          <w:lang w:val="nb-NO"/>
        </w:rPr>
        <w:t xml:space="preserve">; trên cơ sở tình hình thực tiễn và nhằm góp phần thực hiện thắng lợi các nhiệm vụ chính trị của địa phương, Ủy ban nhân dân xã </w:t>
      </w:r>
      <w:r w:rsidR="00F82665">
        <w:rPr>
          <w:rFonts w:ascii="Times New Roman" w:hAnsi="Times New Roman" w:cs="Times New Roman"/>
          <w:sz w:val="28"/>
          <w:szCs w:val="28"/>
          <w:lang w:val="nb-NO"/>
        </w:rPr>
        <w:t>Sơn Kim 1</w:t>
      </w:r>
      <w:r w:rsidRPr="00793D8A">
        <w:rPr>
          <w:rFonts w:ascii="Times New Roman" w:hAnsi="Times New Roman" w:cs="Times New Roman"/>
          <w:sz w:val="28"/>
          <w:szCs w:val="28"/>
          <w:lang w:val="nb-NO"/>
        </w:rPr>
        <w:t xml:space="preserve"> xây dựng kế hoạch </w:t>
      </w:r>
      <w:r w:rsidR="00C001EE" w:rsidRPr="00793D8A">
        <w:rPr>
          <w:rFonts w:ascii="Times New Roman" w:hAnsi="Times New Roman" w:cs="Times New Roman"/>
          <w:sz w:val="28"/>
          <w:szCs w:val="28"/>
          <w:lang w:val="nb-NO"/>
        </w:rPr>
        <w:t xml:space="preserve">thực nhiện nhiệm vụ trọng tâm của </w:t>
      </w:r>
      <w:r w:rsidRPr="00793D8A">
        <w:rPr>
          <w:rFonts w:ascii="Times New Roman" w:hAnsi="Times New Roman" w:cs="Times New Roman"/>
          <w:sz w:val="28"/>
          <w:szCs w:val="28"/>
          <w:lang w:val="nb-NO"/>
        </w:rPr>
        <w:t>công tác phổ biến, giáo dục pháp luật</w:t>
      </w:r>
      <w:r w:rsidR="002C3A40" w:rsidRPr="00793D8A">
        <w:rPr>
          <w:rFonts w:ascii="Times New Roman" w:hAnsi="Times New Roman" w:cs="Times New Roman"/>
          <w:sz w:val="28"/>
          <w:szCs w:val="28"/>
          <w:lang w:val="nb-NO"/>
        </w:rPr>
        <w:t xml:space="preserve"> quý </w:t>
      </w:r>
      <w:r w:rsidRPr="00793D8A">
        <w:rPr>
          <w:rFonts w:ascii="Times New Roman" w:hAnsi="Times New Roman" w:cs="Times New Roman"/>
          <w:sz w:val="28"/>
          <w:szCs w:val="28"/>
          <w:lang w:val="nb-NO"/>
        </w:rPr>
        <w:t>I năm 20</w:t>
      </w:r>
      <w:r w:rsidR="00C001EE" w:rsidRPr="00793D8A">
        <w:rPr>
          <w:rFonts w:ascii="Times New Roman" w:hAnsi="Times New Roman" w:cs="Times New Roman"/>
          <w:sz w:val="28"/>
          <w:szCs w:val="28"/>
          <w:lang w:val="nb-NO"/>
        </w:rPr>
        <w:t>21</w:t>
      </w:r>
      <w:r w:rsidRPr="00793D8A">
        <w:rPr>
          <w:rFonts w:ascii="Times New Roman" w:hAnsi="Times New Roman" w:cs="Times New Roman"/>
          <w:sz w:val="28"/>
          <w:szCs w:val="28"/>
          <w:lang w:val="nb-NO"/>
        </w:rPr>
        <w:t>, với những nội dung sau:</w:t>
      </w:r>
    </w:p>
    <w:p w:rsidR="00A523FA" w:rsidRPr="00793D8A" w:rsidRDefault="00A523FA" w:rsidP="00F82665">
      <w:pPr>
        <w:spacing w:before="120" w:after="120" w:line="240" w:lineRule="auto"/>
        <w:ind w:firstLine="720"/>
        <w:jc w:val="both"/>
        <w:rPr>
          <w:rFonts w:ascii="Times New Roman" w:eastAsia="Times New Roman" w:hAnsi="Times New Roman" w:cs="Times New Roman"/>
          <w:b/>
          <w:sz w:val="28"/>
          <w:szCs w:val="28"/>
        </w:rPr>
      </w:pPr>
      <w:r w:rsidRPr="00793D8A">
        <w:rPr>
          <w:rFonts w:ascii="Times New Roman" w:eastAsia="Times New Roman" w:hAnsi="Times New Roman" w:cs="Times New Roman"/>
          <w:b/>
          <w:sz w:val="28"/>
          <w:szCs w:val="28"/>
        </w:rPr>
        <w:t>I. MỤC ĐÍCH, YÊU CẦU</w:t>
      </w:r>
    </w:p>
    <w:p w:rsidR="007C24BC" w:rsidRPr="00793D8A" w:rsidRDefault="007C24BC" w:rsidP="00F82665">
      <w:pPr>
        <w:spacing w:before="120" w:after="120" w:line="240" w:lineRule="auto"/>
        <w:ind w:firstLine="720"/>
        <w:jc w:val="both"/>
        <w:rPr>
          <w:rFonts w:ascii="Times New Roman" w:eastAsia="Times New Roman" w:hAnsi="Times New Roman" w:cs="Times New Roman"/>
          <w:spacing w:val="-6"/>
          <w:sz w:val="28"/>
          <w:szCs w:val="28"/>
        </w:rPr>
      </w:pPr>
      <w:r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T</w:t>
      </w:r>
      <w:r w:rsidRPr="00793D8A">
        <w:rPr>
          <w:rFonts w:ascii="Times New Roman" w:eastAsia="Times New Roman" w:hAnsi="Times New Roman" w:cs="Times New Roman"/>
          <w:spacing w:val="-6"/>
          <w:sz w:val="28"/>
          <w:szCs w:val="28"/>
        </w:rPr>
        <w:t xml:space="preserve">riển khai đồng bộ, sâu rộng và kịp thời các văn bản pháp luật mới, </w:t>
      </w:r>
      <w:r w:rsidR="009C7044" w:rsidRPr="00793D8A">
        <w:rPr>
          <w:rFonts w:ascii="Times New Roman" w:eastAsia="Times New Roman" w:hAnsi="Times New Roman" w:cs="Times New Roman"/>
          <w:spacing w:val="-6"/>
          <w:sz w:val="28"/>
          <w:szCs w:val="28"/>
        </w:rPr>
        <w:t>quan trọng,</w:t>
      </w:r>
      <w:r w:rsidRPr="00793D8A">
        <w:rPr>
          <w:rFonts w:ascii="Times New Roman" w:eastAsia="Times New Roman" w:hAnsi="Times New Roman" w:cs="Times New Roman"/>
          <w:spacing w:val="-6"/>
          <w:sz w:val="28"/>
          <w:szCs w:val="28"/>
        </w:rPr>
        <w:t xml:space="preserve"> được dư luận xã hội quan tâm hoặc</w:t>
      </w:r>
      <w:r w:rsidR="009C7044" w:rsidRPr="00793D8A">
        <w:rPr>
          <w:rFonts w:ascii="Times New Roman" w:eastAsia="Times New Roman" w:hAnsi="Times New Roman" w:cs="Times New Roman"/>
          <w:spacing w:val="-6"/>
          <w:sz w:val="28"/>
          <w:szCs w:val="28"/>
        </w:rPr>
        <w:t xml:space="preserve"> cần định hướng dư luận xã hội, bám sát nhiệm vụ chính trị, góp phần</w:t>
      </w:r>
      <w:r w:rsidR="00F921B9"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đảm bảo an ninh trật tự, an toàn xã hội, thúc đẩy phát triển</w:t>
      </w:r>
      <w:r w:rsidR="007528C2" w:rsidRPr="00793D8A">
        <w:rPr>
          <w:rFonts w:ascii="Times New Roman" w:eastAsia="Times New Roman" w:hAnsi="Times New Roman" w:cs="Times New Roman"/>
          <w:spacing w:val="-6"/>
          <w:sz w:val="28"/>
          <w:szCs w:val="28"/>
        </w:rPr>
        <w:t xml:space="preserve"> kinh tế xã</w:t>
      </w:r>
      <w:r w:rsidR="009C7044" w:rsidRPr="00793D8A">
        <w:rPr>
          <w:rFonts w:ascii="Times New Roman" w:eastAsia="Times New Roman" w:hAnsi="Times New Roman" w:cs="Times New Roman"/>
          <w:spacing w:val="-6"/>
          <w:sz w:val="28"/>
          <w:szCs w:val="28"/>
        </w:rPr>
        <w:t xml:space="preserve"> nhà. </w:t>
      </w:r>
    </w:p>
    <w:p w:rsidR="00F95F15" w:rsidRPr="00793D8A" w:rsidRDefault="007C24BC"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eastAsia="Times New Roman" w:hAnsi="Times New Roman" w:cs="Times New Roman"/>
          <w:sz w:val="28"/>
          <w:szCs w:val="28"/>
        </w:rPr>
        <w:t xml:space="preserve">- </w:t>
      </w:r>
      <w:r w:rsidR="00F95F15" w:rsidRPr="00793D8A">
        <w:rPr>
          <w:rFonts w:ascii="Times New Roman" w:hAnsi="Times New Roman" w:cs="Times New Roman"/>
          <w:sz w:val="28"/>
          <w:szCs w:val="28"/>
          <w:lang w:val="nb-NO"/>
        </w:rPr>
        <w:t>Phát huy vai trò đội ngũ của tuyên truyền viên cơ sở; Nâng cao vai trò trách nhiệm của các thành viên Hội đồng phối hợp phổ biến, giáo dục pháp luật xã trong công tác tuyên tuyền phổ biến giáo dục pháp luật.</w:t>
      </w:r>
    </w:p>
    <w:p w:rsidR="00E349D6" w:rsidRPr="00793D8A" w:rsidRDefault="0029095A"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xml:space="preserve"> </w:t>
      </w:r>
      <w:r w:rsidR="00A523FA" w:rsidRPr="00793D8A">
        <w:rPr>
          <w:rFonts w:ascii="Times New Roman" w:eastAsia="Times New Roman" w:hAnsi="Times New Roman" w:cs="Times New Roman"/>
          <w:b/>
          <w:sz w:val="28"/>
          <w:szCs w:val="28"/>
        </w:rPr>
        <w:t>II. NỘI DUNG</w:t>
      </w:r>
    </w:p>
    <w:p w:rsidR="005E5503" w:rsidRPr="00793D8A" w:rsidRDefault="005E5503" w:rsidP="00F82665">
      <w:pPr>
        <w:spacing w:before="120" w:after="120" w:line="240" w:lineRule="auto"/>
        <w:jc w:val="both"/>
        <w:rPr>
          <w:rFonts w:ascii="Times New Roman" w:eastAsia="Times New Roman" w:hAnsi="Times New Roman" w:cs="Times New Roman"/>
          <w:sz w:val="28"/>
          <w:szCs w:val="28"/>
        </w:rPr>
      </w:pPr>
      <w:r w:rsidRPr="00793D8A">
        <w:rPr>
          <w:rFonts w:ascii="Times New Roman" w:eastAsia="Times New Roman" w:hAnsi="Times New Roman" w:cs="Times New Roman"/>
          <w:b/>
          <w:sz w:val="28"/>
          <w:szCs w:val="28"/>
        </w:rPr>
        <w:tab/>
      </w:r>
      <w:r w:rsidRPr="00793D8A">
        <w:rPr>
          <w:rFonts w:ascii="Times New Roman" w:eastAsia="Times New Roman" w:hAnsi="Times New Roman" w:cs="Times New Roman"/>
          <w:sz w:val="28"/>
          <w:szCs w:val="28"/>
        </w:rPr>
        <w:t xml:space="preserve">- Tổ chức quán triệt và triển khai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 và Kế hoạch số 487/KH-UBND ngày 16/12/2020 của UBND tỉnh về việc thực hiện các văn bản nêu trên. </w:t>
      </w:r>
    </w:p>
    <w:p w:rsidR="00FB5D8E" w:rsidRPr="00793D8A" w:rsidRDefault="00C84E11"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Tuyên truyền, phổ biến pháp luật về</w:t>
      </w:r>
      <w:r w:rsidR="005E5503" w:rsidRPr="00793D8A">
        <w:rPr>
          <w:rFonts w:ascii="Times New Roman" w:eastAsia="Times New Roman" w:hAnsi="Times New Roman" w:cs="Times New Roman"/>
          <w:sz w:val="28"/>
          <w:szCs w:val="28"/>
        </w:rPr>
        <w:t xml:space="preserve"> phòng chống bệnh truyền nhiễm,</w:t>
      </w:r>
      <w:r w:rsidRPr="00793D8A">
        <w:rPr>
          <w:rFonts w:ascii="Times New Roman" w:eastAsia="Times New Roman" w:hAnsi="Times New Roman" w:cs="Times New Roman"/>
          <w:sz w:val="28"/>
          <w:szCs w:val="28"/>
        </w:rPr>
        <w:t xml:space="preserve"> an toàn giao thông, quản lý và sử dụng pháo, phòng chống buôn bán hàng giả, hàng nhái, hàng kém chất lượng, an toàn thực phẩm, an sinh xã hội, phòng chống tác hại của rượu, bia, phòng chống tội phạm và các tệ nạn xã hội … trư</w:t>
      </w:r>
      <w:r w:rsidR="00FB5D8E" w:rsidRPr="00793D8A">
        <w:rPr>
          <w:rFonts w:ascii="Times New Roman" w:eastAsia="Times New Roman" w:hAnsi="Times New Roman" w:cs="Times New Roman"/>
          <w:sz w:val="28"/>
          <w:szCs w:val="28"/>
        </w:rPr>
        <w:t>ớc, trong và sau Tết Nguyên đán.</w:t>
      </w:r>
    </w:p>
    <w:p w:rsidR="00E349D6" w:rsidRPr="00793D8A" w:rsidRDefault="005E5503"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xml:space="preserve">- </w:t>
      </w:r>
      <w:r w:rsidR="00E349D6" w:rsidRPr="00793D8A">
        <w:rPr>
          <w:rFonts w:ascii="Times New Roman" w:eastAsia="Times New Roman" w:hAnsi="Times New Roman" w:cs="Times New Roman"/>
          <w:sz w:val="28"/>
          <w:szCs w:val="28"/>
        </w:rPr>
        <w:t>Tiếp tục tuyên truyền Nghị quyết Đại hội</w:t>
      </w:r>
      <w:r w:rsidR="00681DF6" w:rsidRPr="00793D8A">
        <w:rPr>
          <w:rFonts w:ascii="Times New Roman" w:eastAsia="Times New Roman" w:hAnsi="Times New Roman" w:cs="Times New Roman"/>
          <w:sz w:val="28"/>
          <w:szCs w:val="28"/>
        </w:rPr>
        <w:t xml:space="preserve"> </w:t>
      </w:r>
      <w:r w:rsidR="00E349D6" w:rsidRPr="00793D8A">
        <w:rPr>
          <w:rFonts w:ascii="Times New Roman" w:eastAsia="Times New Roman" w:hAnsi="Times New Roman" w:cs="Times New Roman"/>
          <w:sz w:val="28"/>
          <w:szCs w:val="28"/>
        </w:rPr>
        <w:t>đảng các cấp, tích cực góp phầnđưa Nghị quyếtđi vào cuộc sống, chào mừng</w:t>
      </w:r>
      <w:r w:rsidR="00BC31C8" w:rsidRPr="00793D8A">
        <w:rPr>
          <w:rFonts w:ascii="Times New Roman" w:eastAsia="Times New Roman" w:hAnsi="Times New Roman" w:cs="Times New Roman"/>
          <w:sz w:val="28"/>
          <w:szCs w:val="28"/>
        </w:rPr>
        <w:t xml:space="preserve"> </w:t>
      </w:r>
      <w:r w:rsidR="00E349D6" w:rsidRPr="00793D8A">
        <w:rPr>
          <w:rFonts w:ascii="Times New Roman" w:eastAsia="Times New Roman" w:hAnsi="Times New Roman" w:cs="Times New Roman"/>
          <w:sz w:val="28"/>
          <w:szCs w:val="28"/>
        </w:rPr>
        <w:t>Đại hội</w:t>
      </w:r>
      <w:r w:rsidR="00BC31C8" w:rsidRPr="00793D8A">
        <w:rPr>
          <w:rFonts w:ascii="Times New Roman" w:eastAsia="Times New Roman" w:hAnsi="Times New Roman" w:cs="Times New Roman"/>
          <w:sz w:val="28"/>
          <w:szCs w:val="28"/>
        </w:rPr>
        <w:t xml:space="preserve"> </w:t>
      </w:r>
      <w:r w:rsidR="00E349D6" w:rsidRPr="00793D8A">
        <w:rPr>
          <w:rFonts w:ascii="Times New Roman" w:eastAsia="Times New Roman" w:hAnsi="Times New Roman" w:cs="Times New Roman"/>
          <w:sz w:val="28"/>
          <w:szCs w:val="28"/>
        </w:rPr>
        <w:t>Đại biểu toàn quốc lần thứ XIII của</w:t>
      </w:r>
      <w:r w:rsidR="00F82665">
        <w:rPr>
          <w:rFonts w:ascii="Times New Roman" w:eastAsia="Times New Roman" w:hAnsi="Times New Roman" w:cs="Times New Roman"/>
          <w:sz w:val="28"/>
          <w:szCs w:val="28"/>
        </w:rPr>
        <w:t xml:space="preserve"> </w:t>
      </w:r>
      <w:r w:rsidR="00E349D6" w:rsidRPr="00793D8A">
        <w:rPr>
          <w:rFonts w:ascii="Times New Roman" w:eastAsia="Times New Roman" w:hAnsi="Times New Roman" w:cs="Times New Roman"/>
          <w:sz w:val="28"/>
          <w:szCs w:val="28"/>
        </w:rPr>
        <w:t xml:space="preserve">Đảng. </w:t>
      </w:r>
    </w:p>
    <w:p w:rsidR="005E5503" w:rsidRPr="00793D8A" w:rsidRDefault="00E349D6"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lastRenderedPageBreak/>
        <w:t xml:space="preserve">- </w:t>
      </w:r>
      <w:r w:rsidR="005E5503" w:rsidRPr="00793D8A">
        <w:rPr>
          <w:rFonts w:ascii="Times New Roman" w:eastAsia="Times New Roman" w:hAnsi="Times New Roman" w:cs="Times New Roman"/>
          <w:sz w:val="28"/>
          <w:szCs w:val="28"/>
        </w:rPr>
        <w:t>Tuyên truyền pháp luật về bầu cử, phục vụ có hiệu quả việc tổ chức</w:t>
      </w:r>
      <w:r w:rsidR="00A737D3">
        <w:rPr>
          <w:rFonts w:ascii="Times New Roman" w:eastAsia="Times New Roman" w:hAnsi="Times New Roman" w:cs="Times New Roman"/>
          <w:sz w:val="28"/>
          <w:szCs w:val="28"/>
        </w:rPr>
        <w:t xml:space="preserve"> </w:t>
      </w:r>
      <w:r w:rsidR="005E5503" w:rsidRPr="00793D8A">
        <w:rPr>
          <w:rFonts w:ascii="Times New Roman" w:eastAsia="Times New Roman" w:hAnsi="Times New Roman" w:cs="Times New Roman"/>
          <w:sz w:val="28"/>
          <w:szCs w:val="28"/>
        </w:rPr>
        <w:t>bầu cử đại biểu Quốc hội khóa XV và đại biểu Hội đồng nhân dân các cấp nhiệm kỳ 2021-2026 trên địa bàn tỉnh.</w:t>
      </w:r>
    </w:p>
    <w:p w:rsidR="00E31F14" w:rsidRPr="00793D8A" w:rsidRDefault="00C84E11"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Tuyên truyền các Luật mới được Quốc hội khó</w:t>
      </w:r>
      <w:r w:rsidR="00E31F14" w:rsidRPr="00793D8A">
        <w:rPr>
          <w:rFonts w:ascii="Times New Roman" w:eastAsia="Times New Roman" w:hAnsi="Times New Roman" w:cs="Times New Roman"/>
          <w:sz w:val="28"/>
          <w:szCs w:val="28"/>
        </w:rPr>
        <w:t>a XIV thông qua tại kỳ họp thứ 10</w:t>
      </w:r>
      <w:r w:rsidRPr="00793D8A">
        <w:rPr>
          <w:rFonts w:ascii="Times New Roman" w:eastAsia="Times New Roman" w:hAnsi="Times New Roman" w:cs="Times New Roman"/>
          <w:sz w:val="28"/>
          <w:szCs w:val="28"/>
        </w:rPr>
        <w:t xml:space="preserve">, bao gồm: </w:t>
      </w:r>
      <w:r w:rsidR="00E31F14" w:rsidRPr="00793D8A">
        <w:rPr>
          <w:rFonts w:ascii="Times New Roman" w:eastAsia="Times New Roman" w:hAnsi="Times New Roman" w:cs="Times New Roman"/>
          <w:sz w:val="28"/>
          <w:szCs w:val="28"/>
        </w:rPr>
        <w:t>Luật Cư trú</w:t>
      </w:r>
      <w:r w:rsidR="00E349D6" w:rsidRPr="00793D8A">
        <w:rPr>
          <w:rFonts w:ascii="Times New Roman" w:eastAsia="Times New Roman" w:hAnsi="Times New Roman" w:cs="Times New Roman"/>
          <w:sz w:val="28"/>
          <w:szCs w:val="28"/>
        </w:rPr>
        <w:t>;</w:t>
      </w:r>
      <w:r w:rsidR="00E31F14" w:rsidRPr="00793D8A">
        <w:rPr>
          <w:rFonts w:ascii="Times New Roman" w:eastAsia="Times New Roman" w:hAnsi="Times New Roman" w:cs="Times New Roman"/>
          <w:sz w:val="28"/>
          <w:szCs w:val="28"/>
        </w:rPr>
        <w:t xml:space="preserve"> Luật Bảo vệ môi trường</w:t>
      </w:r>
      <w:r w:rsidR="00E349D6" w:rsidRPr="00793D8A">
        <w:rPr>
          <w:rFonts w:ascii="Times New Roman" w:eastAsia="Times New Roman" w:hAnsi="Times New Roman" w:cs="Times New Roman"/>
          <w:sz w:val="28"/>
          <w:szCs w:val="28"/>
        </w:rPr>
        <w:t>;</w:t>
      </w:r>
      <w:r w:rsidR="00E31F14" w:rsidRPr="00793D8A">
        <w:rPr>
          <w:rFonts w:ascii="Times New Roman" w:eastAsia="Times New Roman" w:hAnsi="Times New Roman" w:cs="Times New Roman"/>
          <w:sz w:val="28"/>
          <w:szCs w:val="28"/>
        </w:rPr>
        <w:t xml:space="preserve"> Luật sửa đổi, bổ sung một số</w:t>
      </w:r>
      <w:r w:rsidR="007A3072" w:rsidRPr="00793D8A">
        <w:rPr>
          <w:rFonts w:ascii="Times New Roman" w:eastAsia="Times New Roman" w:hAnsi="Times New Roman" w:cs="Times New Roman"/>
          <w:sz w:val="28"/>
          <w:szCs w:val="28"/>
        </w:rPr>
        <w:t xml:space="preserve"> </w:t>
      </w:r>
      <w:r w:rsidR="00E31F14" w:rsidRPr="00793D8A">
        <w:rPr>
          <w:rFonts w:ascii="Times New Roman" w:eastAsia="Times New Roman" w:hAnsi="Times New Roman" w:cs="Times New Roman"/>
          <w:sz w:val="28"/>
          <w:szCs w:val="28"/>
        </w:rPr>
        <w:t>điều của Luật Xử lý vi phạm hành chính</w:t>
      </w:r>
      <w:r w:rsidR="00E349D6" w:rsidRPr="00793D8A">
        <w:rPr>
          <w:rFonts w:ascii="Times New Roman" w:eastAsia="Times New Roman" w:hAnsi="Times New Roman" w:cs="Times New Roman"/>
          <w:sz w:val="28"/>
          <w:szCs w:val="28"/>
        </w:rPr>
        <w:t>;</w:t>
      </w:r>
      <w:r w:rsidR="00E31F14" w:rsidRPr="00793D8A">
        <w:rPr>
          <w:rFonts w:ascii="Times New Roman" w:eastAsia="Times New Roman" w:hAnsi="Times New Roman" w:cs="Times New Roman"/>
          <w:sz w:val="28"/>
          <w:szCs w:val="28"/>
        </w:rPr>
        <w:t xml:space="preserve">Luật Người Việt Nam đi làm </w:t>
      </w:r>
      <w:r w:rsidR="005C64E1" w:rsidRPr="00793D8A">
        <w:rPr>
          <w:rFonts w:ascii="Times New Roman" w:eastAsia="Times New Roman" w:hAnsi="Times New Roman" w:cs="Times New Roman"/>
          <w:sz w:val="28"/>
          <w:szCs w:val="28"/>
        </w:rPr>
        <w:t>việc ở nước ngoài theo hợp đồng</w:t>
      </w:r>
      <w:r w:rsidR="00E349D6" w:rsidRPr="00793D8A">
        <w:rPr>
          <w:rFonts w:ascii="Times New Roman" w:eastAsia="Times New Roman" w:hAnsi="Times New Roman" w:cs="Times New Roman"/>
          <w:sz w:val="28"/>
          <w:szCs w:val="28"/>
        </w:rPr>
        <w:t>;</w:t>
      </w:r>
      <w:r w:rsidR="00E31F14" w:rsidRPr="00793D8A">
        <w:rPr>
          <w:rFonts w:ascii="Times New Roman" w:eastAsia="Times New Roman" w:hAnsi="Times New Roman" w:cs="Times New Roman"/>
          <w:sz w:val="28"/>
          <w:szCs w:val="28"/>
        </w:rPr>
        <w:t xml:space="preserve"> Luật Biên phòng Việ</w:t>
      </w:r>
      <w:r w:rsidR="00E349D6" w:rsidRPr="00793D8A">
        <w:rPr>
          <w:rFonts w:ascii="Times New Roman" w:eastAsia="Times New Roman" w:hAnsi="Times New Roman" w:cs="Times New Roman"/>
          <w:sz w:val="28"/>
          <w:szCs w:val="28"/>
        </w:rPr>
        <w:t>t Nam;</w:t>
      </w:r>
      <w:r w:rsidR="007A3072" w:rsidRPr="00793D8A">
        <w:rPr>
          <w:rFonts w:ascii="Times New Roman" w:eastAsia="Times New Roman" w:hAnsi="Times New Roman" w:cs="Times New Roman"/>
          <w:sz w:val="28"/>
          <w:szCs w:val="28"/>
        </w:rPr>
        <w:t xml:space="preserve"> </w:t>
      </w:r>
      <w:r w:rsidR="00E31F14" w:rsidRPr="00793D8A">
        <w:rPr>
          <w:rFonts w:ascii="Times New Roman" w:eastAsia="Times New Roman" w:hAnsi="Times New Roman" w:cs="Times New Roman"/>
          <w:sz w:val="28"/>
          <w:szCs w:val="28"/>
        </w:rPr>
        <w:t>Luật sửa đổi, bổ sung một số điều của Luật Phòng, chống nhiễm vi rút gây ra hội chứng suy giảm miễn d</w:t>
      </w:r>
      <w:r w:rsidR="00E349D6" w:rsidRPr="00793D8A">
        <w:rPr>
          <w:rFonts w:ascii="Times New Roman" w:eastAsia="Times New Roman" w:hAnsi="Times New Roman" w:cs="Times New Roman"/>
          <w:sz w:val="28"/>
          <w:szCs w:val="28"/>
        </w:rPr>
        <w:t>ịch mắc phải ở người (HIV/AIDS</w:t>
      </w:r>
      <w:r w:rsidR="00EC7EC7" w:rsidRPr="00793D8A">
        <w:rPr>
          <w:rFonts w:ascii="Times New Roman" w:eastAsia="Times New Roman" w:hAnsi="Times New Roman" w:cs="Times New Roman"/>
          <w:sz w:val="28"/>
          <w:szCs w:val="28"/>
        </w:rPr>
        <w:t>.</w:t>
      </w:r>
    </w:p>
    <w:p w:rsidR="00C84E11" w:rsidRPr="00793D8A" w:rsidRDefault="00C84E11"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xml:space="preserve">- Tuyên truyền các Nghị quyết được Hội đồng nhân dân tỉnh khóa XVII thông qua tại kỳ họp </w:t>
      </w:r>
      <w:r w:rsidR="00823891" w:rsidRPr="00793D8A">
        <w:rPr>
          <w:rFonts w:ascii="Times New Roman" w:eastAsia="Times New Roman" w:hAnsi="Times New Roman" w:cs="Times New Roman"/>
          <w:sz w:val="28"/>
          <w:szCs w:val="28"/>
        </w:rPr>
        <w:t>thứ 8</w:t>
      </w:r>
      <w:r w:rsidR="0024510B" w:rsidRPr="00793D8A">
        <w:rPr>
          <w:rFonts w:ascii="Times New Roman" w:eastAsia="Times New Roman" w:hAnsi="Times New Roman" w:cs="Times New Roman"/>
          <w:sz w:val="28"/>
          <w:szCs w:val="28"/>
        </w:rPr>
        <w:t>, đặc biệt là các</w:t>
      </w:r>
      <w:r w:rsidR="007A3072" w:rsidRPr="00793D8A">
        <w:rPr>
          <w:rFonts w:ascii="Times New Roman" w:eastAsia="Times New Roman" w:hAnsi="Times New Roman" w:cs="Times New Roman"/>
          <w:sz w:val="28"/>
          <w:szCs w:val="28"/>
        </w:rPr>
        <w:t xml:space="preserve"> </w:t>
      </w:r>
      <w:r w:rsidR="005C64E1" w:rsidRPr="00793D8A">
        <w:rPr>
          <w:rFonts w:ascii="Times New Roman" w:eastAsia="Times New Roman" w:hAnsi="Times New Roman" w:cs="Times New Roman"/>
          <w:sz w:val="28"/>
          <w:szCs w:val="28"/>
        </w:rPr>
        <w:t>Nghị quyết</w:t>
      </w:r>
      <w:r w:rsidR="0024510B" w:rsidRPr="00793D8A">
        <w:rPr>
          <w:rFonts w:ascii="Times New Roman" w:eastAsia="Times New Roman" w:hAnsi="Times New Roman" w:cs="Times New Roman"/>
          <w:sz w:val="28"/>
          <w:szCs w:val="28"/>
        </w:rPr>
        <w:t>: S</w:t>
      </w:r>
      <w:r w:rsidR="00823891" w:rsidRPr="00793D8A">
        <w:rPr>
          <w:rFonts w:ascii="Times New Roman" w:eastAsia="Times New Roman" w:hAnsi="Times New Roman" w:cs="Times New Roman"/>
          <w:sz w:val="28"/>
          <w:szCs w:val="28"/>
        </w:rPr>
        <w:t>ố253/2020/NQ-HĐND</w:t>
      </w:r>
      <w:r w:rsidR="00771236" w:rsidRPr="00793D8A">
        <w:rPr>
          <w:rFonts w:ascii="Times New Roman" w:eastAsia="Times New Roman" w:hAnsi="Times New Roman" w:cs="Times New Roman"/>
          <w:sz w:val="28"/>
          <w:szCs w:val="28"/>
        </w:rPr>
        <w:t xml:space="preserve"> q</w:t>
      </w:r>
      <w:r w:rsidR="00823891" w:rsidRPr="00793D8A">
        <w:rPr>
          <w:rFonts w:ascii="Times New Roman" w:eastAsia="Times New Roman" w:hAnsi="Times New Roman" w:cs="Times New Roman"/>
          <w:sz w:val="28"/>
          <w:szCs w:val="28"/>
        </w:rPr>
        <w:t>uy định về mức thu, miễn, giảm, thu, nộp, quản lý và sử dụng các khoản phí, lệ phí trên địa bàn tỉnh Hà Tĩnh</w:t>
      </w:r>
      <w:r w:rsidR="00532F9B" w:rsidRPr="00793D8A">
        <w:rPr>
          <w:rFonts w:ascii="Times New Roman" w:eastAsia="Times New Roman" w:hAnsi="Times New Roman" w:cs="Times New Roman"/>
          <w:sz w:val="28"/>
          <w:szCs w:val="28"/>
        </w:rPr>
        <w:t>; Số255/2020/NQ-HĐND về tiếp tục thực hiện một số chính sách khuyến khích phát triển nông nghiệp, nông thôn và cơ chế xây dựng nông thôn mới, đô thị tỉnh Hà Tĩnh; Số258/NQ-HĐND quy định chức danh, số lượng, mức khoán chi phụ cấp đối với người hoạt động không chuyên trách ở cấp xã, ở thôn, tổ dân phố; mức bồi dưỡng đối với người trực tiếp tham gia công việc của thôn, tổ dân phố; Số262/2020/NQ-HĐND về tiếp tục thực hiện và sửa đổi, bổ sung một số điều của Nghị quyết số 56/2017/NQ-HĐND ngày 15</w:t>
      </w:r>
      <w:r w:rsidR="0024510B" w:rsidRPr="00793D8A">
        <w:rPr>
          <w:rFonts w:ascii="Times New Roman" w:eastAsia="Times New Roman" w:hAnsi="Times New Roman" w:cs="Times New Roman"/>
          <w:sz w:val="28"/>
          <w:szCs w:val="28"/>
        </w:rPr>
        <w:t>/</w:t>
      </w:r>
      <w:r w:rsidR="00532F9B" w:rsidRPr="00793D8A">
        <w:rPr>
          <w:rFonts w:ascii="Times New Roman" w:eastAsia="Times New Roman" w:hAnsi="Times New Roman" w:cs="Times New Roman"/>
          <w:sz w:val="28"/>
          <w:szCs w:val="28"/>
        </w:rPr>
        <w:t>7</w:t>
      </w:r>
      <w:r w:rsidR="0024510B" w:rsidRPr="00793D8A">
        <w:rPr>
          <w:rFonts w:ascii="Times New Roman" w:eastAsia="Times New Roman" w:hAnsi="Times New Roman" w:cs="Times New Roman"/>
          <w:sz w:val="28"/>
          <w:szCs w:val="28"/>
        </w:rPr>
        <w:t>/</w:t>
      </w:r>
      <w:r w:rsidR="00532F9B" w:rsidRPr="00793D8A">
        <w:rPr>
          <w:rFonts w:ascii="Times New Roman" w:eastAsia="Times New Roman" w:hAnsi="Times New Roman" w:cs="Times New Roman"/>
          <w:sz w:val="28"/>
          <w:szCs w:val="28"/>
        </w:rPr>
        <w:t>2017 về đào tạo trình độ sơ cấp, đào tạo dưới 3 tháng, giai đoạn 2017 - 2020 trên địa bàn tỉnh; Số 263/2020/-HĐND về tiếp tục thực hiện chính sách hỗ trợ đóng bảo hiểm y tế cho người cao tuổi; người thuộc hộ gia đình làm nông, lâm, ngư, diêm nghiệp có mức sống trung bình; người thuộc hộ cận nghèo trên địa bàn tỉnh Hà Tĩnh</w:t>
      </w:r>
      <w:r w:rsidR="007A3072" w:rsidRPr="00793D8A">
        <w:rPr>
          <w:rFonts w:ascii="Times New Roman" w:eastAsia="Times New Roman" w:hAnsi="Times New Roman" w:cs="Times New Roman"/>
          <w:sz w:val="28"/>
          <w:szCs w:val="28"/>
        </w:rPr>
        <w:t xml:space="preserve"> </w:t>
      </w:r>
      <w:r w:rsidR="00A74402" w:rsidRPr="00793D8A">
        <w:rPr>
          <w:rFonts w:ascii="Times New Roman" w:eastAsia="Times New Roman" w:hAnsi="Times New Roman" w:cs="Times New Roman"/>
          <w:sz w:val="28"/>
          <w:szCs w:val="28"/>
        </w:rPr>
        <w:t>…</w:t>
      </w:r>
    </w:p>
    <w:p w:rsidR="00A523FA" w:rsidRPr="00793D8A" w:rsidRDefault="00A523FA"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Ngoài ra, cần chú trọng tuyên truyền các văn bản mới, các văn bản thiết thựcđối với từng nhóm đối tượng như sau:</w:t>
      </w:r>
    </w:p>
    <w:p w:rsidR="008C204F" w:rsidRPr="00793D8A" w:rsidRDefault="00A523FA" w:rsidP="00F82665">
      <w:pPr>
        <w:spacing w:before="120" w:after="120" w:line="240" w:lineRule="auto"/>
        <w:ind w:firstLine="720"/>
        <w:jc w:val="both"/>
        <w:outlineLvl w:val="0"/>
        <w:rPr>
          <w:rFonts w:ascii="Times New Roman" w:eastAsia="Times New Roman" w:hAnsi="Times New Roman" w:cs="Times New Roman"/>
          <w:bCs/>
          <w:spacing w:val="-2"/>
          <w:kern w:val="36"/>
          <w:sz w:val="28"/>
          <w:szCs w:val="28"/>
        </w:rPr>
      </w:pPr>
      <w:r w:rsidRPr="00793D8A">
        <w:rPr>
          <w:rFonts w:ascii="Times New Roman" w:eastAsia="Times New Roman" w:hAnsi="Times New Roman" w:cs="Times New Roman"/>
          <w:bCs/>
          <w:i/>
          <w:spacing w:val="-2"/>
          <w:kern w:val="36"/>
          <w:sz w:val="28"/>
          <w:szCs w:val="28"/>
          <w:lang w:val="vi-VN"/>
        </w:rPr>
        <w:t xml:space="preserve">+ Đối với </w:t>
      </w:r>
      <w:r w:rsidR="00194732" w:rsidRPr="00793D8A">
        <w:rPr>
          <w:rFonts w:ascii="Times New Roman" w:eastAsia="Times New Roman" w:hAnsi="Times New Roman" w:cs="Times New Roman"/>
          <w:bCs/>
          <w:i/>
          <w:spacing w:val="-2"/>
          <w:kern w:val="36"/>
          <w:sz w:val="28"/>
          <w:szCs w:val="28"/>
        </w:rPr>
        <w:t>Nhân dân</w:t>
      </w:r>
      <w:r w:rsidR="00676B84" w:rsidRPr="00793D8A">
        <w:rPr>
          <w:rFonts w:ascii="Times New Roman" w:eastAsia="Times New Roman" w:hAnsi="Times New Roman" w:cs="Times New Roman"/>
          <w:bCs/>
          <w:i/>
          <w:spacing w:val="-2"/>
          <w:kern w:val="36"/>
          <w:sz w:val="28"/>
          <w:szCs w:val="28"/>
        </w:rPr>
        <w:t xml:space="preserve">: </w:t>
      </w:r>
      <w:r w:rsidR="00FE3C34" w:rsidRPr="00793D8A">
        <w:rPr>
          <w:rFonts w:ascii="Times New Roman" w:eastAsia="Times New Roman" w:hAnsi="Times New Roman" w:cs="Times New Roman"/>
          <w:bCs/>
          <w:spacing w:val="-2"/>
          <w:kern w:val="36"/>
          <w:sz w:val="28"/>
          <w:szCs w:val="28"/>
        </w:rPr>
        <w:t>Các Nghị định của Chính phủ:</w:t>
      </w:r>
      <w:r w:rsidR="00AE4229" w:rsidRPr="00793D8A">
        <w:rPr>
          <w:rFonts w:ascii="Times New Roman" w:eastAsia="Times New Roman" w:hAnsi="Times New Roman" w:cs="Times New Roman"/>
          <w:bCs/>
          <w:spacing w:val="-2"/>
          <w:kern w:val="36"/>
          <w:sz w:val="28"/>
          <w:szCs w:val="28"/>
        </w:rPr>
        <w:t xml:space="preserve"> </w:t>
      </w:r>
      <w:r w:rsidR="008C204F" w:rsidRPr="00793D8A">
        <w:rPr>
          <w:rFonts w:ascii="Times New Roman" w:eastAsia="Times New Roman" w:hAnsi="Times New Roman" w:cs="Times New Roman"/>
          <w:bCs/>
          <w:spacing w:val="-2"/>
          <w:kern w:val="36"/>
          <w:sz w:val="28"/>
          <w:szCs w:val="28"/>
        </w:rPr>
        <w:t xml:space="preserve">Số 117/2020/NĐ-CP ngày 28/9/2020 quy định xử phạt vi phạm hành chính trong lĩnh vực y tế; Số 124/2020/NĐ-CP ngày 19/10/2020 quy định chi tiết một số điều và biện pháp thi hành Luật Khiếu nại;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146/2020/NĐ-CP của Chính phủ sửa đổi, bổ sung Điều 5 Nghị định số 20/2011/NĐ-CP ngày 23/3/2021 của Chính phủ quy định chi tiết và hướng dẫn thi hành Nghị quyết số 55/2010/QH12 ngày 24/11/2010 của Quốc hội về miễn, giảm thuế sử dụng đất nông nghiệp; Số 148/2020/NĐ-CP ngày 18/12/2020 sửa đổi, bổ sung một số nghị định quy định chi tiết thi hành Luật Đất đai. Các Quyết định của UBND tỉnh: </w:t>
      </w:r>
      <w:r w:rsidR="00FB507A" w:rsidRPr="00793D8A">
        <w:rPr>
          <w:rFonts w:ascii="Times New Roman" w:eastAsia="Times New Roman" w:hAnsi="Times New Roman" w:cs="Times New Roman"/>
          <w:bCs/>
          <w:spacing w:val="-2"/>
          <w:kern w:val="36"/>
          <w:sz w:val="28"/>
          <w:szCs w:val="28"/>
        </w:rPr>
        <w:t xml:space="preserve">Số 37/2020/QĐ-UBND ngày 01/12/2020 ban hành Quy định một số nội dung của Luật Đất đai và các văn bản hướng dẫn thuộc thẩm quyền của UBND tỉnh để thực hiện trên địa bàn tỉnh Hà Tĩnh. </w:t>
      </w:r>
    </w:p>
    <w:p w:rsidR="004C0375" w:rsidRPr="00793D8A" w:rsidRDefault="00A523FA" w:rsidP="00F82665">
      <w:pPr>
        <w:spacing w:before="120" w:after="120" w:line="240" w:lineRule="auto"/>
        <w:ind w:firstLine="720"/>
        <w:jc w:val="both"/>
        <w:outlineLvl w:val="0"/>
        <w:rPr>
          <w:rFonts w:ascii="Times New Roman" w:eastAsia="Times New Roman" w:hAnsi="Times New Roman" w:cs="Times New Roman"/>
          <w:bCs/>
          <w:kern w:val="36"/>
          <w:sz w:val="28"/>
          <w:szCs w:val="28"/>
        </w:rPr>
      </w:pPr>
      <w:r w:rsidRPr="00793D8A">
        <w:rPr>
          <w:rFonts w:ascii="Times New Roman" w:eastAsia="Times New Roman" w:hAnsi="Times New Roman" w:cs="Times New Roman"/>
          <w:bCs/>
          <w:i/>
          <w:kern w:val="36"/>
          <w:sz w:val="28"/>
          <w:szCs w:val="28"/>
          <w:lang w:val="vi-VN"/>
        </w:rPr>
        <w:t xml:space="preserve">+ Đối với cán bộ, công chức, viên chức và </w:t>
      </w:r>
      <w:r w:rsidRPr="00793D8A">
        <w:rPr>
          <w:rFonts w:ascii="Times New Roman" w:eastAsia="Times New Roman" w:hAnsi="Times New Roman" w:cs="Times New Roman"/>
          <w:bCs/>
          <w:i/>
          <w:spacing w:val="-4"/>
          <w:kern w:val="36"/>
          <w:sz w:val="28"/>
          <w:szCs w:val="28"/>
          <w:lang w:val="vi-VN"/>
        </w:rPr>
        <w:t>lực lượng vũ trang Nhân dân</w:t>
      </w:r>
      <w:r w:rsidRPr="00793D8A">
        <w:rPr>
          <w:rFonts w:ascii="Times New Roman" w:eastAsia="Times New Roman" w:hAnsi="Times New Roman" w:cs="Times New Roman"/>
          <w:bCs/>
          <w:i/>
          <w:kern w:val="36"/>
          <w:sz w:val="28"/>
          <w:szCs w:val="28"/>
          <w:lang w:val="vi-VN"/>
        </w:rPr>
        <w:t xml:space="preserve">: </w:t>
      </w:r>
      <w:r w:rsidR="00EE7B9E" w:rsidRPr="00793D8A">
        <w:rPr>
          <w:rFonts w:ascii="Times New Roman" w:eastAsia="Times New Roman" w:hAnsi="Times New Roman" w:cs="Times New Roman"/>
          <w:bCs/>
          <w:kern w:val="36"/>
          <w:sz w:val="28"/>
          <w:szCs w:val="28"/>
          <w:lang w:val="vi-VN"/>
        </w:rPr>
        <w:t>Các Nghị định của Chính phủ</w:t>
      </w:r>
      <w:r w:rsidR="00EE7B9E" w:rsidRPr="00793D8A">
        <w:rPr>
          <w:rFonts w:ascii="Times New Roman" w:eastAsia="Times New Roman" w:hAnsi="Times New Roman" w:cs="Times New Roman"/>
          <w:bCs/>
          <w:kern w:val="36"/>
          <w:sz w:val="28"/>
          <w:szCs w:val="28"/>
        </w:rPr>
        <w:t>:</w:t>
      </w:r>
      <w:r w:rsidR="00F40644" w:rsidRPr="00793D8A">
        <w:rPr>
          <w:rFonts w:ascii="Times New Roman" w:eastAsia="Times New Roman" w:hAnsi="Times New Roman" w:cs="Times New Roman"/>
          <w:bCs/>
          <w:kern w:val="36"/>
          <w:sz w:val="28"/>
          <w:szCs w:val="28"/>
        </w:rPr>
        <w:t xml:space="preserve">Số 117/2020/NĐ-CP ngày 28/9/2020 quy định xử phạt vi phạm hành chính trong lĩnh vực y tế; Số 124/2020/NĐ-CP ngày </w:t>
      </w:r>
      <w:r w:rsidR="00F40644" w:rsidRPr="00793D8A">
        <w:rPr>
          <w:rFonts w:ascii="Times New Roman" w:eastAsia="Times New Roman" w:hAnsi="Times New Roman" w:cs="Times New Roman"/>
          <w:bCs/>
          <w:kern w:val="36"/>
          <w:sz w:val="28"/>
          <w:szCs w:val="28"/>
        </w:rPr>
        <w:lastRenderedPageBreak/>
        <w:t>19/10/2020 quy định chi tiết một số điều và biện pháp thi hành Luật Khiếu nại; Số 130/2020/NĐ-CP ngày 30/10/2020 về kiểm soát tài sản, thu nhập của người có chức vụ, quyền hạn trong cơ quan, tổ chức, đơn vị; số 133/2020/NĐ-CP ngày 09/11/2020 quy định chi tiết thi hành một số điều của Luật Thi hành án hình sự; số 135/2020/NĐ-CP ngày 18/11/2020 quy định về tuổi nghỉ hưu</w:t>
      </w:r>
      <w:r w:rsidR="00E34210" w:rsidRPr="00793D8A">
        <w:rPr>
          <w:rFonts w:ascii="Times New Roman" w:eastAsia="Times New Roman" w:hAnsi="Times New Roman" w:cs="Times New Roman"/>
          <w:bCs/>
          <w:kern w:val="36"/>
          <w:sz w:val="28"/>
          <w:szCs w:val="28"/>
        </w:rPr>
        <w:t xml:space="preserve">; </w:t>
      </w:r>
      <w:r w:rsidR="0024510B" w:rsidRPr="00793D8A">
        <w:rPr>
          <w:rFonts w:ascii="Times New Roman" w:eastAsia="Times New Roman" w:hAnsi="Times New Roman" w:cs="Times New Roman"/>
          <w:bCs/>
          <w:kern w:val="36"/>
          <w:sz w:val="28"/>
          <w:szCs w:val="28"/>
        </w:rPr>
        <w:t xml:space="preserve">Số 137/2020/NĐ-CP ngày 27/11/2020 về quản lý, sử dụng pháo; </w:t>
      </w:r>
      <w:r w:rsidR="00E34210" w:rsidRPr="00793D8A">
        <w:rPr>
          <w:rFonts w:ascii="Times New Roman" w:eastAsia="Times New Roman" w:hAnsi="Times New Roman" w:cs="Times New Roman"/>
          <w:bCs/>
          <w:kern w:val="36"/>
          <w:sz w:val="28"/>
          <w:szCs w:val="28"/>
        </w:rPr>
        <w:t>Số 138/2020/NĐ-CP ngày 27/11/2020 quy định về tuyển dụng, sử dụng và quản lý công chức; Số 139/2020/NĐ-CP  ngày 27/11/2020 sửa đổi, bổ sung một số điều của Nghị định số 13/2014/NĐ-CP ngày 25/02/ 2014 của Chính phủ quy định chi tiết và biện pháp thi hành Luật Giáo dục quốc phòng và an ninh</w:t>
      </w:r>
      <w:r w:rsidR="005C1779" w:rsidRPr="00793D8A">
        <w:rPr>
          <w:rFonts w:ascii="Times New Roman" w:eastAsia="Times New Roman" w:hAnsi="Times New Roman" w:cs="Times New Roman"/>
          <w:bCs/>
          <w:kern w:val="36"/>
          <w:sz w:val="28"/>
          <w:szCs w:val="28"/>
        </w:rPr>
        <w:t xml:space="preserve">; Số 143/2020/NĐ-CP </w:t>
      </w:r>
      <w:r w:rsidR="004C0375" w:rsidRPr="00793D8A">
        <w:rPr>
          <w:rFonts w:ascii="Times New Roman" w:eastAsia="Times New Roman" w:hAnsi="Times New Roman" w:cs="Times New Roman"/>
          <w:bCs/>
          <w:kern w:val="36"/>
          <w:sz w:val="28"/>
          <w:szCs w:val="28"/>
        </w:rPr>
        <w:t>ngày 10/12/2020 s</w:t>
      </w:r>
      <w:r w:rsidR="005C1779" w:rsidRPr="00793D8A">
        <w:rPr>
          <w:rFonts w:ascii="Times New Roman" w:eastAsia="Times New Roman" w:hAnsi="Times New Roman" w:cs="Times New Roman"/>
          <w:bCs/>
          <w:kern w:val="36"/>
          <w:sz w:val="28"/>
          <w:szCs w:val="28"/>
        </w:rPr>
        <w:t>ửa đổi, bổ sung một số điều của Nghị định số 108/2014/NĐ-CP ngày 20</w:t>
      </w:r>
      <w:r w:rsidR="004C0375" w:rsidRPr="00793D8A">
        <w:rPr>
          <w:rFonts w:ascii="Times New Roman" w:eastAsia="Times New Roman" w:hAnsi="Times New Roman" w:cs="Times New Roman"/>
          <w:bCs/>
          <w:kern w:val="36"/>
          <w:sz w:val="28"/>
          <w:szCs w:val="28"/>
        </w:rPr>
        <w:t>/11/</w:t>
      </w:r>
      <w:r w:rsidR="005C1779" w:rsidRPr="00793D8A">
        <w:rPr>
          <w:rFonts w:ascii="Times New Roman" w:eastAsia="Times New Roman" w:hAnsi="Times New Roman" w:cs="Times New Roman"/>
          <w:bCs/>
          <w:kern w:val="36"/>
          <w:sz w:val="28"/>
          <w:szCs w:val="28"/>
        </w:rPr>
        <w:t>2014 của Chính phủ về chính sách tinh giản biên chế và Nghị định số 113/2018/NĐ-CP ngày 31</w:t>
      </w:r>
      <w:r w:rsidR="004C0375" w:rsidRPr="00793D8A">
        <w:rPr>
          <w:rFonts w:ascii="Times New Roman" w:eastAsia="Times New Roman" w:hAnsi="Times New Roman" w:cs="Times New Roman"/>
          <w:bCs/>
          <w:kern w:val="36"/>
          <w:sz w:val="28"/>
          <w:szCs w:val="28"/>
        </w:rPr>
        <w:t>/</w:t>
      </w:r>
      <w:r w:rsidR="005C1779" w:rsidRPr="00793D8A">
        <w:rPr>
          <w:rFonts w:ascii="Times New Roman" w:eastAsia="Times New Roman" w:hAnsi="Times New Roman" w:cs="Times New Roman"/>
          <w:bCs/>
          <w:kern w:val="36"/>
          <w:sz w:val="28"/>
          <w:szCs w:val="28"/>
        </w:rPr>
        <w:t>8</w:t>
      </w:r>
      <w:r w:rsidR="004C0375" w:rsidRPr="00793D8A">
        <w:rPr>
          <w:rFonts w:ascii="Times New Roman" w:eastAsia="Times New Roman" w:hAnsi="Times New Roman" w:cs="Times New Roman"/>
          <w:bCs/>
          <w:kern w:val="36"/>
          <w:sz w:val="28"/>
          <w:szCs w:val="28"/>
        </w:rPr>
        <w:t>/</w:t>
      </w:r>
      <w:r w:rsidR="005C1779" w:rsidRPr="00793D8A">
        <w:rPr>
          <w:rFonts w:ascii="Times New Roman" w:eastAsia="Times New Roman" w:hAnsi="Times New Roman" w:cs="Times New Roman"/>
          <w:bCs/>
          <w:kern w:val="36"/>
          <w:sz w:val="28"/>
          <w:szCs w:val="28"/>
        </w:rPr>
        <w:t>2018 của Chính phủ sửa đổi, bổ sung một số điều của Nghị định số 108/2014/NĐ-CP ngày 20</w:t>
      </w:r>
      <w:r w:rsidR="004C0375" w:rsidRPr="00793D8A">
        <w:rPr>
          <w:rFonts w:ascii="Times New Roman" w:eastAsia="Times New Roman" w:hAnsi="Times New Roman" w:cs="Times New Roman"/>
          <w:bCs/>
          <w:kern w:val="36"/>
          <w:sz w:val="28"/>
          <w:szCs w:val="28"/>
        </w:rPr>
        <w:t>/</w:t>
      </w:r>
      <w:r w:rsidR="005C1779" w:rsidRPr="00793D8A">
        <w:rPr>
          <w:rFonts w:ascii="Times New Roman" w:eastAsia="Times New Roman" w:hAnsi="Times New Roman" w:cs="Times New Roman"/>
          <w:bCs/>
          <w:kern w:val="36"/>
          <w:sz w:val="28"/>
          <w:szCs w:val="28"/>
        </w:rPr>
        <w:t>11</w:t>
      </w:r>
      <w:r w:rsidR="004C0375" w:rsidRPr="00793D8A">
        <w:rPr>
          <w:rFonts w:ascii="Times New Roman" w:eastAsia="Times New Roman" w:hAnsi="Times New Roman" w:cs="Times New Roman"/>
          <w:bCs/>
          <w:kern w:val="36"/>
          <w:sz w:val="28"/>
          <w:szCs w:val="28"/>
        </w:rPr>
        <w:t>/</w:t>
      </w:r>
      <w:r w:rsidR="005C1779" w:rsidRPr="00793D8A">
        <w:rPr>
          <w:rFonts w:ascii="Times New Roman" w:eastAsia="Times New Roman" w:hAnsi="Times New Roman" w:cs="Times New Roman"/>
          <w:bCs/>
          <w:kern w:val="36"/>
          <w:sz w:val="28"/>
          <w:szCs w:val="28"/>
        </w:rPr>
        <w:t>2014 của Chính phủ về chính sách tinh giản biên chế</w:t>
      </w:r>
      <w:r w:rsidR="004C0375" w:rsidRPr="00793D8A">
        <w:rPr>
          <w:rFonts w:ascii="Times New Roman" w:eastAsia="Times New Roman" w:hAnsi="Times New Roman" w:cs="Times New Roman"/>
          <w:bCs/>
          <w:kern w:val="36"/>
          <w:sz w:val="28"/>
          <w:szCs w:val="28"/>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00E7384D" w:rsidRPr="00793D8A">
        <w:rPr>
          <w:rFonts w:ascii="Times New Roman" w:eastAsia="Times New Roman" w:hAnsi="Times New Roman" w:cs="Times New Roman"/>
          <w:bCs/>
          <w:kern w:val="36"/>
          <w:sz w:val="28"/>
          <w:szCs w:val="28"/>
        </w:rPr>
        <w:t>;</w:t>
      </w:r>
      <w:r w:rsidR="009D4F79" w:rsidRPr="00793D8A">
        <w:rPr>
          <w:rFonts w:ascii="Times New Roman" w:eastAsia="Times New Roman" w:hAnsi="Times New Roman" w:cs="Times New Roman"/>
          <w:bCs/>
          <w:kern w:val="36"/>
          <w:sz w:val="28"/>
          <w:szCs w:val="28"/>
        </w:rPr>
        <w:t xml:space="preserve"> </w:t>
      </w:r>
      <w:r w:rsidR="0024510B" w:rsidRPr="00793D8A">
        <w:rPr>
          <w:rFonts w:ascii="Times New Roman" w:eastAsia="Times New Roman" w:hAnsi="Times New Roman" w:cs="Times New Roman"/>
          <w:bCs/>
          <w:kern w:val="36"/>
          <w:sz w:val="28"/>
          <w:szCs w:val="28"/>
        </w:rPr>
        <w:t xml:space="preserve">Thông tư số 136/2020/TT-BQP ngày 29/10/2020 của Bộ Quốc phòng hướng dẫn về hồ sơ, quy trình và trách nhiệm giải quyết hưởng các chế độ bảo </w:t>
      </w:r>
      <w:r w:rsidR="00E7384D" w:rsidRPr="00793D8A">
        <w:rPr>
          <w:rFonts w:ascii="Times New Roman" w:eastAsia="Times New Roman" w:hAnsi="Times New Roman" w:cs="Times New Roman"/>
          <w:bCs/>
          <w:kern w:val="36"/>
          <w:sz w:val="28"/>
          <w:szCs w:val="28"/>
        </w:rPr>
        <w:t>hiểm xã hội trong Bộ Quốc phòng;</w:t>
      </w:r>
      <w:r w:rsidR="004C0375" w:rsidRPr="00793D8A">
        <w:rPr>
          <w:rFonts w:ascii="Times New Roman" w:eastAsia="Times New Roman" w:hAnsi="Times New Roman" w:cs="Times New Roman"/>
          <w:bCs/>
          <w:kern w:val="36"/>
          <w:sz w:val="28"/>
          <w:szCs w:val="28"/>
        </w:rPr>
        <w:t>Thông tư số 126/2020/TT-BCA ngày 01/12/2020 của Bộ Công an quy định việc thực hiện dân chủ trong hoạt động điều tra của lực lượng Công an nhân dân</w:t>
      </w:r>
      <w:r w:rsidR="00E7384D" w:rsidRPr="00793D8A">
        <w:rPr>
          <w:rFonts w:ascii="Times New Roman" w:eastAsia="Times New Roman" w:hAnsi="Times New Roman" w:cs="Times New Roman"/>
          <w:bCs/>
          <w:kern w:val="36"/>
          <w:sz w:val="28"/>
          <w:szCs w:val="28"/>
        </w:rPr>
        <w:t xml:space="preserve">; </w:t>
      </w:r>
      <w:r w:rsidR="00CC6A58" w:rsidRPr="00793D8A">
        <w:rPr>
          <w:rFonts w:ascii="Times New Roman" w:eastAsia="Times New Roman" w:hAnsi="Times New Roman" w:cs="Times New Roman"/>
          <w:bCs/>
          <w:kern w:val="36"/>
          <w:sz w:val="28"/>
          <w:szCs w:val="28"/>
        </w:rPr>
        <w:t>Thông tư số 29/2020/TT-BTTTT ngày 28/10/2020 của Bộ Thông tin và truyền thông hướng dẫn bổ nhiệm và xếp lương đối với chức danh nghề nghiệp viên chức chuyên ngành công nghệ thông tin</w:t>
      </w:r>
      <w:r w:rsidR="00E7384D" w:rsidRPr="00793D8A">
        <w:rPr>
          <w:rFonts w:ascii="Times New Roman" w:eastAsia="Times New Roman" w:hAnsi="Times New Roman" w:cs="Times New Roman"/>
          <w:bCs/>
          <w:kern w:val="36"/>
          <w:sz w:val="28"/>
          <w:szCs w:val="28"/>
        </w:rPr>
        <w:t>.</w:t>
      </w:r>
    </w:p>
    <w:p w:rsidR="00A523FA" w:rsidRPr="00793D8A" w:rsidRDefault="00A523FA" w:rsidP="00F82665">
      <w:pPr>
        <w:spacing w:before="120" w:after="120" w:line="240" w:lineRule="auto"/>
        <w:ind w:firstLine="720"/>
        <w:jc w:val="both"/>
        <w:rPr>
          <w:rFonts w:ascii="Times New Roman" w:eastAsia="Times New Roman" w:hAnsi="Times New Roman" w:cs="Times New Roman"/>
          <w:bCs/>
          <w:sz w:val="28"/>
          <w:szCs w:val="28"/>
        </w:rPr>
      </w:pPr>
      <w:r w:rsidRPr="00793D8A">
        <w:rPr>
          <w:rFonts w:ascii="Times New Roman" w:eastAsia="Times New Roman" w:hAnsi="Times New Roman" w:cs="Times New Roman"/>
          <w:b/>
          <w:bCs/>
          <w:i/>
          <w:sz w:val="28"/>
          <w:szCs w:val="28"/>
        </w:rPr>
        <w:t xml:space="preserve">+ </w:t>
      </w:r>
      <w:r w:rsidRPr="00793D8A">
        <w:rPr>
          <w:rFonts w:ascii="Times New Roman" w:eastAsia="Times New Roman" w:hAnsi="Times New Roman" w:cs="Times New Roman"/>
          <w:bCs/>
          <w:i/>
          <w:sz w:val="28"/>
          <w:szCs w:val="28"/>
        </w:rPr>
        <w:t>Đối với doanh nghiệp và người lao động</w:t>
      </w:r>
      <w:r w:rsidR="00BC31C8" w:rsidRPr="00793D8A">
        <w:rPr>
          <w:rFonts w:ascii="Times New Roman" w:eastAsia="Times New Roman" w:hAnsi="Times New Roman" w:cs="Times New Roman"/>
          <w:bCs/>
          <w:i/>
          <w:sz w:val="28"/>
          <w:szCs w:val="28"/>
        </w:rPr>
        <w:t xml:space="preserve">: </w:t>
      </w:r>
      <w:r w:rsidR="0024510B" w:rsidRPr="00793D8A">
        <w:rPr>
          <w:rFonts w:ascii="Times New Roman" w:eastAsia="Times New Roman" w:hAnsi="Times New Roman" w:cs="Times New Roman"/>
          <w:bCs/>
          <w:sz w:val="28"/>
          <w:szCs w:val="28"/>
        </w:rPr>
        <w:t xml:space="preserve">Các Nghị định của Chính phủ: </w:t>
      </w:r>
      <w:r w:rsidR="005C1779" w:rsidRPr="00793D8A">
        <w:rPr>
          <w:rFonts w:ascii="Times New Roman" w:eastAsia="Times New Roman" w:hAnsi="Times New Roman" w:cs="Times New Roman"/>
          <w:bCs/>
          <w:sz w:val="28"/>
          <w:szCs w:val="28"/>
        </w:rPr>
        <w:t xml:space="preserve">Số 117/2020/NĐ-CP ngày 28/9/2020 quy định xử phạt vi phạm hành chính trong lĩnh vực y tế; </w:t>
      </w:r>
      <w:r w:rsidR="0029095A" w:rsidRPr="00793D8A">
        <w:rPr>
          <w:rFonts w:ascii="Times New Roman" w:eastAsia="Times New Roman" w:hAnsi="Times New Roman" w:cs="Times New Roman"/>
          <w:bCs/>
          <w:sz w:val="28"/>
          <w:szCs w:val="28"/>
        </w:rPr>
        <w:t>S</w:t>
      </w:r>
      <w:r w:rsidR="005C1779" w:rsidRPr="00793D8A">
        <w:rPr>
          <w:rFonts w:ascii="Times New Roman" w:eastAsia="Times New Roman" w:hAnsi="Times New Roman" w:cs="Times New Roman"/>
          <w:bCs/>
          <w:sz w:val="28"/>
          <w:szCs w:val="28"/>
        </w:rPr>
        <w:t>ố 122/2020/NĐ-CP ngày 15/10/2020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 Số 123/2020/NĐ-CP ngày19/10/2020 quy định về hóa đơn, chứng từ; số 125/2020/NĐ-CP ngày 19/10/2020 quy định xử phạt vi phạm hành chính về thuế, hóa đơn; Số 128/2020/NĐ-CP ngày 19/10/2020 quy định xử phạt vi phạm hành chính trong lĩnh vực hải quan; Số 136/2020/NĐ-CP ngày 24/11/2020 quy định chi tiết một số điều và biện pháp thi hành Luật Phòng cháy và chữa cháy và Luật sửa đổi, bổ sung một số điều của Luật Phòng cháy và chữa cháy</w:t>
      </w:r>
      <w:r w:rsidR="004C0375" w:rsidRPr="00793D8A">
        <w:rPr>
          <w:rFonts w:ascii="Times New Roman" w:eastAsia="Times New Roman" w:hAnsi="Times New Roman" w:cs="Times New Roman"/>
          <w:bCs/>
          <w:sz w:val="28"/>
          <w:szCs w:val="28"/>
        </w:rPr>
        <w:t xml:space="preserve">; </w:t>
      </w:r>
      <w:r w:rsidR="0024510B" w:rsidRPr="00793D8A">
        <w:rPr>
          <w:rFonts w:ascii="Times New Roman" w:eastAsia="Times New Roman" w:hAnsi="Times New Roman" w:cs="Times New Roman"/>
          <w:bCs/>
          <w:sz w:val="28"/>
          <w:szCs w:val="28"/>
        </w:rPr>
        <w:t xml:space="preserve">Số 137/2020/NĐ-CP ngày 27/11/2020 về quản lý, sử dụng pháo; </w:t>
      </w:r>
      <w:r w:rsidR="007377D6" w:rsidRPr="00793D8A">
        <w:rPr>
          <w:rFonts w:ascii="Times New Roman" w:eastAsia="Times New Roman" w:hAnsi="Times New Roman" w:cs="Times New Roman"/>
          <w:bCs/>
          <w:sz w:val="28"/>
          <w:szCs w:val="28"/>
        </w:rPr>
        <w:t xml:space="preserve">Tiếp tục tuyên truyền </w:t>
      </w:r>
      <w:r w:rsidR="00E627A5" w:rsidRPr="00793D8A">
        <w:rPr>
          <w:rFonts w:ascii="Times New Roman" w:eastAsia="Times New Roman" w:hAnsi="Times New Roman" w:cs="Times New Roman"/>
          <w:bCs/>
          <w:sz w:val="28"/>
          <w:szCs w:val="28"/>
        </w:rPr>
        <w:t xml:space="preserve">pháp luật về bảo hiểm, </w:t>
      </w:r>
      <w:r w:rsidRPr="00793D8A">
        <w:rPr>
          <w:rFonts w:ascii="Times New Roman" w:eastAsia="Times New Roman" w:hAnsi="Times New Roman" w:cs="Times New Roman"/>
          <w:bCs/>
          <w:sz w:val="28"/>
          <w:szCs w:val="28"/>
        </w:rPr>
        <w:t>Bộ luật Lao động, Luật Công đoàn và các văn bản hướng dẫn thi hành.</w:t>
      </w:r>
    </w:p>
    <w:p w:rsidR="00A523FA" w:rsidRPr="00793D8A" w:rsidRDefault="00A523FA" w:rsidP="00F82665">
      <w:pPr>
        <w:spacing w:before="120" w:after="120" w:line="240" w:lineRule="auto"/>
        <w:ind w:firstLine="720"/>
        <w:jc w:val="both"/>
        <w:rPr>
          <w:rFonts w:ascii="Times New Roman" w:eastAsia="Times New Roman" w:hAnsi="Times New Roman" w:cs="Times New Roman"/>
          <w:bCs/>
          <w:sz w:val="28"/>
          <w:szCs w:val="28"/>
        </w:rPr>
      </w:pPr>
      <w:r w:rsidRPr="00793D8A">
        <w:rPr>
          <w:rFonts w:ascii="Times New Roman" w:eastAsia="Times New Roman" w:hAnsi="Times New Roman" w:cs="Times New Roman"/>
          <w:bCs/>
          <w:i/>
          <w:sz w:val="28"/>
          <w:szCs w:val="28"/>
        </w:rPr>
        <w:t xml:space="preserve">+ Đối với phổ biến, giáo dục pháp luật trong Nhà trường: </w:t>
      </w:r>
      <w:r w:rsidR="0018299D" w:rsidRPr="00793D8A">
        <w:rPr>
          <w:rFonts w:ascii="Times New Roman" w:eastAsia="Times New Roman" w:hAnsi="Times New Roman" w:cs="Times New Roman"/>
          <w:bCs/>
          <w:sz w:val="28"/>
          <w:szCs w:val="28"/>
        </w:rPr>
        <w:t>Các Nghị định của Chính phủ: Số 117/2020/NĐ-CP ngày 28/9/2020 quy định xử phạt vi phạm hành chính trong lĩnh vực y tế; Số 137/2020/NĐ-CP ngày 27/</w:t>
      </w:r>
      <w:r w:rsidR="003D4DB6" w:rsidRPr="00793D8A">
        <w:rPr>
          <w:rFonts w:ascii="Times New Roman" w:eastAsia="Times New Roman" w:hAnsi="Times New Roman" w:cs="Times New Roman"/>
          <w:bCs/>
          <w:sz w:val="28"/>
          <w:szCs w:val="28"/>
        </w:rPr>
        <w:t xml:space="preserve">11/2020 về quản lý, </w:t>
      </w:r>
      <w:r w:rsidR="003D4DB6" w:rsidRPr="00793D8A">
        <w:rPr>
          <w:rFonts w:ascii="Times New Roman" w:eastAsia="Times New Roman" w:hAnsi="Times New Roman" w:cs="Times New Roman"/>
          <w:bCs/>
          <w:sz w:val="28"/>
          <w:szCs w:val="28"/>
        </w:rPr>
        <w:lastRenderedPageBreak/>
        <w:t xml:space="preserve">sử dụng pháo. CácThông tư của Bộ Giáo dục vàĐào tạo: Số 46/2020/TT-BGDĐT ngày24/11/2020 ban hành Chương trình môn Giáo dục quốc phòng và an ninh cấp trung học phổ thông; Số 37/2020/TT-BGDĐT </w:t>
      </w:r>
      <w:r w:rsidR="00E7384D" w:rsidRPr="00793D8A">
        <w:rPr>
          <w:rFonts w:ascii="Times New Roman" w:eastAsia="Times New Roman" w:hAnsi="Times New Roman" w:cs="Times New Roman"/>
          <w:bCs/>
          <w:sz w:val="28"/>
          <w:szCs w:val="28"/>
        </w:rPr>
        <w:t xml:space="preserve">ngày 05/10/2020 </w:t>
      </w:r>
      <w:r w:rsidR="003D4DB6" w:rsidRPr="00793D8A">
        <w:rPr>
          <w:rFonts w:ascii="Times New Roman" w:eastAsia="Times New Roman" w:hAnsi="Times New Roman" w:cs="Times New Roman"/>
          <w:bCs/>
          <w:sz w:val="28"/>
          <w:szCs w:val="28"/>
        </w:rPr>
        <w:t>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w:t>
      </w:r>
      <w:r w:rsidR="00DE3AC2" w:rsidRPr="00793D8A">
        <w:rPr>
          <w:rFonts w:ascii="Times New Roman" w:eastAsia="Times New Roman" w:hAnsi="Times New Roman" w:cs="Times New Roman"/>
          <w:bCs/>
          <w:sz w:val="28"/>
          <w:szCs w:val="28"/>
        </w:rPr>
        <w:t xml:space="preserve">. </w:t>
      </w:r>
      <w:r w:rsidR="005725A5" w:rsidRPr="00793D8A">
        <w:rPr>
          <w:rFonts w:ascii="Times New Roman" w:eastAsia="Times New Roman" w:hAnsi="Times New Roman" w:cs="Times New Roman"/>
          <w:bCs/>
          <w:sz w:val="28"/>
          <w:szCs w:val="28"/>
        </w:rPr>
        <w:t xml:space="preserve">Tiếp tục tuyên truyền Thông tư số 06/2019/TT-BGDĐT ngày 12/04/2019 Quy định Quy tắc ứng xử trong cơ sở giáo dục mầm non, cơ sở giáo dục phổ thông, cơ sở giáo dục thường xuyên; </w:t>
      </w:r>
      <w:r w:rsidRPr="00793D8A">
        <w:rPr>
          <w:rFonts w:ascii="Times New Roman" w:eastAsia="Times New Roman" w:hAnsi="Times New Roman" w:cs="Times New Roman"/>
          <w:bCs/>
          <w:sz w:val="28"/>
          <w:szCs w:val="28"/>
        </w:rPr>
        <w:t xml:space="preserve">pháp luật về phòng chống ma túy, phòng chống tác hại của rượu, bia, </w:t>
      </w:r>
      <w:r w:rsidR="00DE3AC2" w:rsidRPr="00793D8A">
        <w:rPr>
          <w:rFonts w:ascii="Times New Roman" w:eastAsia="Times New Roman" w:hAnsi="Times New Roman" w:cs="Times New Roman"/>
          <w:bCs/>
          <w:sz w:val="28"/>
          <w:szCs w:val="28"/>
        </w:rPr>
        <w:t xml:space="preserve">an toàn giao thông, </w:t>
      </w:r>
      <w:r w:rsidRPr="00793D8A">
        <w:rPr>
          <w:rFonts w:ascii="Times New Roman" w:eastAsia="Times New Roman" w:hAnsi="Times New Roman" w:cs="Times New Roman"/>
          <w:bCs/>
          <w:sz w:val="28"/>
          <w:szCs w:val="28"/>
        </w:rPr>
        <w:t>phòng chống xâm hại trẻ em và các văn bản pháp luật khác liên quan trực tiếp đến các em học sinh trong nhà trường.</w:t>
      </w:r>
    </w:p>
    <w:p w:rsidR="00BD06E6" w:rsidRPr="00793D8A" w:rsidRDefault="00BD06E6" w:rsidP="00F82665">
      <w:pPr>
        <w:spacing w:before="120" w:after="120" w:line="240" w:lineRule="auto"/>
        <w:ind w:firstLine="709"/>
        <w:jc w:val="both"/>
        <w:rPr>
          <w:rFonts w:ascii="Times New Roman" w:hAnsi="Times New Roman" w:cs="Times New Roman"/>
          <w:b/>
          <w:sz w:val="28"/>
          <w:szCs w:val="28"/>
          <w:lang w:val="nb-NO"/>
        </w:rPr>
      </w:pPr>
      <w:r w:rsidRPr="00793D8A">
        <w:rPr>
          <w:rFonts w:ascii="Times New Roman" w:hAnsi="Times New Roman" w:cs="Times New Roman"/>
          <w:b/>
          <w:sz w:val="28"/>
          <w:szCs w:val="28"/>
          <w:lang w:val="nb-NO"/>
        </w:rPr>
        <w:t>III. TỔ CHỨC THỰC HIỆN</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Ban tuyên truyền phối hợp phổ biến, giáo dục pháp luật xã phối hợp với tuyên truyền viên các thôn phối kết hợp triển khai kế hoạch này với các hình thức như sau:</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Tổ chức hội nghị, sinh hoạt tại các cuộc họp thôn và  các tổ chức đoàn thể: Hội Cựu Chiến binh, Hội Phụ nữ, Hội Nông dân, Đoàn Thanh niên và các tổ chức chính trị xã hội tuyên truyền cho các hội viên, đoàn viên và nhân dân trên địa bàn toàn xã.</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Thông qua các phương tiện thông tin đại chúng, hệ thống loa tuyền thành xã và thôn xóm.</w:t>
      </w:r>
    </w:p>
    <w:tbl>
      <w:tblPr>
        <w:tblW w:w="9464" w:type="dxa"/>
        <w:tblLook w:val="01E0" w:firstRow="1" w:lastRow="1" w:firstColumn="1" w:lastColumn="1" w:noHBand="0" w:noVBand="0"/>
      </w:tblPr>
      <w:tblGrid>
        <w:gridCol w:w="5070"/>
        <w:gridCol w:w="4394"/>
      </w:tblGrid>
      <w:tr w:rsidR="00BD06E6" w:rsidRPr="00793D8A" w:rsidTr="00F21CB5">
        <w:tc>
          <w:tcPr>
            <w:tcW w:w="5070" w:type="dxa"/>
          </w:tcPr>
          <w:p w:rsidR="00BD06E6" w:rsidRPr="00F82665" w:rsidRDefault="00BD06E6" w:rsidP="00F82665">
            <w:pPr>
              <w:spacing w:before="120" w:after="120" w:line="240" w:lineRule="auto"/>
              <w:ind w:firstLine="720"/>
              <w:jc w:val="both"/>
              <w:rPr>
                <w:rFonts w:ascii="Times New Roman" w:hAnsi="Times New Roman" w:cs="Times New Roman"/>
                <w:b/>
                <w:i/>
                <w:sz w:val="24"/>
                <w:szCs w:val="24"/>
                <w:lang w:val="nb-NO"/>
              </w:rPr>
            </w:pPr>
            <w:r w:rsidRPr="00F82665">
              <w:rPr>
                <w:rFonts w:ascii="Times New Roman" w:hAnsi="Times New Roman" w:cs="Times New Roman"/>
                <w:b/>
                <w:i/>
                <w:sz w:val="24"/>
                <w:szCs w:val="24"/>
                <w:lang w:val="nb-NO"/>
              </w:rPr>
              <w:t>Nơi nhận:</w:t>
            </w:r>
          </w:p>
          <w:p w:rsidR="00BD06E6" w:rsidRPr="00F82665" w:rsidRDefault="00BD06E6" w:rsidP="00F82665">
            <w:pPr>
              <w:spacing w:before="120" w:after="120" w:line="240" w:lineRule="auto"/>
              <w:ind w:firstLine="720"/>
              <w:jc w:val="both"/>
              <w:rPr>
                <w:rFonts w:ascii="Times New Roman" w:hAnsi="Times New Roman" w:cs="Times New Roman"/>
                <w:lang w:val="nb-NO"/>
              </w:rPr>
            </w:pPr>
            <w:r w:rsidRPr="00793D8A">
              <w:rPr>
                <w:rFonts w:ascii="Times New Roman" w:hAnsi="Times New Roman" w:cs="Times New Roman"/>
                <w:sz w:val="28"/>
                <w:szCs w:val="28"/>
                <w:lang w:val="nb-NO"/>
              </w:rPr>
              <w:t xml:space="preserve"> </w:t>
            </w:r>
            <w:r w:rsidRPr="00F82665">
              <w:rPr>
                <w:rFonts w:ascii="Times New Roman" w:hAnsi="Times New Roman" w:cs="Times New Roman"/>
                <w:lang w:val="nb-NO"/>
              </w:rPr>
              <w:t xml:space="preserve">- Phòng Tư pháp;                                            </w:t>
            </w:r>
          </w:p>
          <w:p w:rsidR="00BD06E6" w:rsidRPr="00F82665" w:rsidRDefault="00BD06E6" w:rsidP="00F82665">
            <w:pPr>
              <w:spacing w:before="120" w:after="120" w:line="240" w:lineRule="auto"/>
              <w:ind w:firstLine="720"/>
              <w:rPr>
                <w:rFonts w:ascii="Times New Roman" w:hAnsi="Times New Roman" w:cs="Times New Roman"/>
                <w:lang w:val="nb-NO"/>
              </w:rPr>
            </w:pPr>
            <w:r w:rsidRPr="00F82665">
              <w:rPr>
                <w:rFonts w:ascii="Times New Roman" w:hAnsi="Times New Roman" w:cs="Times New Roman"/>
                <w:lang w:val="nb-NO"/>
              </w:rPr>
              <w:t xml:space="preserve"> - Các ban, ngành đoàn thể;</w:t>
            </w:r>
          </w:p>
          <w:p w:rsidR="00BD06E6" w:rsidRPr="00793D8A" w:rsidRDefault="00BD06E6" w:rsidP="00F82665">
            <w:pPr>
              <w:spacing w:before="120" w:after="120" w:line="240" w:lineRule="auto"/>
              <w:ind w:firstLine="720"/>
              <w:jc w:val="both"/>
              <w:rPr>
                <w:rFonts w:ascii="Times New Roman" w:hAnsi="Times New Roman" w:cs="Times New Roman"/>
                <w:sz w:val="28"/>
                <w:szCs w:val="28"/>
              </w:rPr>
            </w:pPr>
            <w:r w:rsidRPr="00F82665">
              <w:rPr>
                <w:rFonts w:ascii="Times New Roman" w:hAnsi="Times New Roman" w:cs="Times New Roman"/>
              </w:rPr>
              <w:t>- Lưu: VT, TP</w:t>
            </w:r>
            <w:r w:rsidRPr="00793D8A">
              <w:rPr>
                <w:rFonts w:ascii="Times New Roman" w:hAnsi="Times New Roman" w:cs="Times New Roman"/>
                <w:sz w:val="28"/>
                <w:szCs w:val="28"/>
              </w:rPr>
              <w:t>.</w:t>
            </w:r>
          </w:p>
          <w:p w:rsidR="00BD06E6" w:rsidRPr="00793D8A" w:rsidRDefault="00BD06E6" w:rsidP="00F82665">
            <w:pPr>
              <w:spacing w:before="120" w:after="120" w:line="240" w:lineRule="auto"/>
              <w:jc w:val="both"/>
              <w:rPr>
                <w:rFonts w:ascii="Times New Roman" w:hAnsi="Times New Roman" w:cs="Times New Roman"/>
                <w:sz w:val="28"/>
                <w:szCs w:val="28"/>
              </w:rPr>
            </w:pPr>
          </w:p>
          <w:p w:rsidR="00BD06E6" w:rsidRPr="00793D8A" w:rsidRDefault="00BD06E6" w:rsidP="00F82665">
            <w:pPr>
              <w:spacing w:before="120" w:after="120" w:line="240" w:lineRule="auto"/>
              <w:jc w:val="both"/>
              <w:rPr>
                <w:rFonts w:ascii="Times New Roman" w:hAnsi="Times New Roman" w:cs="Times New Roman"/>
                <w:sz w:val="28"/>
                <w:szCs w:val="28"/>
              </w:rPr>
            </w:pPr>
          </w:p>
        </w:tc>
        <w:tc>
          <w:tcPr>
            <w:tcW w:w="4394" w:type="dxa"/>
          </w:tcPr>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TM. ỦY BAN NHÂN DÂN</w:t>
            </w:r>
          </w:p>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CHỦ TỊCH</w:t>
            </w: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tc>
      </w:tr>
    </w:tbl>
    <w:p w:rsidR="00BD06E6" w:rsidRPr="00793D8A" w:rsidRDefault="00BD06E6" w:rsidP="00793D8A">
      <w:pPr>
        <w:spacing w:line="240" w:lineRule="auto"/>
        <w:rPr>
          <w:rFonts w:ascii="Times New Roman" w:hAnsi="Times New Roman" w:cs="Times New Roman"/>
          <w:sz w:val="28"/>
          <w:szCs w:val="28"/>
        </w:rPr>
      </w:pPr>
    </w:p>
    <w:p w:rsidR="00BD06E6" w:rsidRPr="00793D8A" w:rsidRDefault="00BD06E6" w:rsidP="00793D8A">
      <w:pPr>
        <w:spacing w:line="240" w:lineRule="auto"/>
        <w:rPr>
          <w:sz w:val="28"/>
          <w:szCs w:val="28"/>
        </w:rPr>
      </w:pPr>
    </w:p>
    <w:p w:rsidR="00BD06E6" w:rsidRPr="00793D8A" w:rsidRDefault="00BD06E6" w:rsidP="00793D8A">
      <w:pPr>
        <w:spacing w:line="240" w:lineRule="auto"/>
        <w:rPr>
          <w:sz w:val="28"/>
          <w:szCs w:val="28"/>
        </w:rPr>
      </w:pPr>
    </w:p>
    <w:p w:rsidR="00A523FA" w:rsidRPr="00793D8A" w:rsidRDefault="00A523FA" w:rsidP="00793D8A">
      <w:pPr>
        <w:spacing w:before="60" w:after="60" w:line="240" w:lineRule="auto"/>
        <w:ind w:firstLine="720"/>
        <w:jc w:val="both"/>
        <w:rPr>
          <w:rFonts w:ascii="Arial" w:eastAsia="Times New Roman" w:hAnsi="Arial" w:cs="Times New Roman"/>
          <w:sz w:val="28"/>
          <w:szCs w:val="28"/>
        </w:rPr>
      </w:pPr>
    </w:p>
    <w:sectPr w:rsidR="00A523FA" w:rsidRPr="00793D8A" w:rsidSect="00F82665">
      <w:headerReference w:type="default" r:id="rId6"/>
      <w:footerReference w:type="default" r:id="rId7"/>
      <w:headerReference w:type="first" r:id="rId8"/>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56" w:rsidRDefault="00714356" w:rsidP="008329E4">
      <w:pPr>
        <w:spacing w:after="0" w:line="240" w:lineRule="auto"/>
      </w:pPr>
      <w:r>
        <w:separator/>
      </w:r>
    </w:p>
  </w:endnote>
  <w:endnote w:type="continuationSeparator" w:id="0">
    <w:p w:rsidR="00714356" w:rsidRDefault="00714356"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56" w:rsidRDefault="00714356" w:rsidP="008329E4">
      <w:pPr>
        <w:spacing w:after="0" w:line="240" w:lineRule="auto"/>
      </w:pPr>
      <w:r>
        <w:separator/>
      </w:r>
    </w:p>
  </w:footnote>
  <w:footnote w:type="continuationSeparator" w:id="0">
    <w:p w:rsidR="00714356" w:rsidRDefault="00714356" w:rsidP="0083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63768"/>
      <w:docPartObj>
        <w:docPartGallery w:val="Page Numbers (Top of Page)"/>
        <w:docPartUnique/>
      </w:docPartObj>
    </w:sdtPr>
    <w:sdtEndPr>
      <w:rPr>
        <w:noProof/>
      </w:rPr>
    </w:sdtEndPr>
    <w:sdtContent>
      <w:p w:rsidR="008329E4" w:rsidRDefault="00572764">
        <w:pPr>
          <w:pStyle w:val="Header"/>
          <w:jc w:val="center"/>
        </w:pPr>
        <w:r>
          <w:fldChar w:fldCharType="begin"/>
        </w:r>
        <w:r w:rsidR="008329E4">
          <w:instrText xml:space="preserve"> PAGE   \* MERGEFORMAT </w:instrText>
        </w:r>
        <w:r>
          <w:fldChar w:fldCharType="separate"/>
        </w:r>
        <w:r w:rsidR="00A172EC">
          <w:rPr>
            <w:noProof/>
          </w:rPr>
          <w:t>4</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54FC5"/>
    <w:rsid w:val="000D029D"/>
    <w:rsid w:val="00113D1C"/>
    <w:rsid w:val="0018299D"/>
    <w:rsid w:val="00194732"/>
    <w:rsid w:val="002341BD"/>
    <w:rsid w:val="0024510B"/>
    <w:rsid w:val="00281D7B"/>
    <w:rsid w:val="00287F66"/>
    <w:rsid w:val="0029095A"/>
    <w:rsid w:val="002B2E25"/>
    <w:rsid w:val="002C3A40"/>
    <w:rsid w:val="002C6240"/>
    <w:rsid w:val="0032307E"/>
    <w:rsid w:val="00374A75"/>
    <w:rsid w:val="003D4DB6"/>
    <w:rsid w:val="00415D96"/>
    <w:rsid w:val="004238DC"/>
    <w:rsid w:val="00425DD0"/>
    <w:rsid w:val="00442AC5"/>
    <w:rsid w:val="00450523"/>
    <w:rsid w:val="004676E6"/>
    <w:rsid w:val="004C0375"/>
    <w:rsid w:val="004D3993"/>
    <w:rsid w:val="004E05D0"/>
    <w:rsid w:val="00517776"/>
    <w:rsid w:val="00525412"/>
    <w:rsid w:val="00532F9B"/>
    <w:rsid w:val="00536812"/>
    <w:rsid w:val="00565328"/>
    <w:rsid w:val="00565774"/>
    <w:rsid w:val="005725A5"/>
    <w:rsid w:val="00572764"/>
    <w:rsid w:val="005A495C"/>
    <w:rsid w:val="005C1779"/>
    <w:rsid w:val="005C1F11"/>
    <w:rsid w:val="005C64E1"/>
    <w:rsid w:val="005E5503"/>
    <w:rsid w:val="006750C0"/>
    <w:rsid w:val="00676B84"/>
    <w:rsid w:val="00681DF6"/>
    <w:rsid w:val="006827CB"/>
    <w:rsid w:val="006903AC"/>
    <w:rsid w:val="006D68F6"/>
    <w:rsid w:val="006E6095"/>
    <w:rsid w:val="006E6A56"/>
    <w:rsid w:val="00714356"/>
    <w:rsid w:val="007377D6"/>
    <w:rsid w:val="00746D3D"/>
    <w:rsid w:val="007528C2"/>
    <w:rsid w:val="00754500"/>
    <w:rsid w:val="00754EEB"/>
    <w:rsid w:val="00771236"/>
    <w:rsid w:val="00793D8A"/>
    <w:rsid w:val="007A3072"/>
    <w:rsid w:val="007C24BC"/>
    <w:rsid w:val="007D3E98"/>
    <w:rsid w:val="007F0295"/>
    <w:rsid w:val="008202A2"/>
    <w:rsid w:val="008210FB"/>
    <w:rsid w:val="00823891"/>
    <w:rsid w:val="008329E4"/>
    <w:rsid w:val="00866A9C"/>
    <w:rsid w:val="00892124"/>
    <w:rsid w:val="0089719A"/>
    <w:rsid w:val="008B631B"/>
    <w:rsid w:val="008C204F"/>
    <w:rsid w:val="008C66DF"/>
    <w:rsid w:val="008E1ADA"/>
    <w:rsid w:val="008E213C"/>
    <w:rsid w:val="008F5B4D"/>
    <w:rsid w:val="0093405D"/>
    <w:rsid w:val="00944606"/>
    <w:rsid w:val="009678F5"/>
    <w:rsid w:val="009A0BA6"/>
    <w:rsid w:val="009C7044"/>
    <w:rsid w:val="009D4F79"/>
    <w:rsid w:val="00A00B0A"/>
    <w:rsid w:val="00A172EC"/>
    <w:rsid w:val="00A523FA"/>
    <w:rsid w:val="00A604E9"/>
    <w:rsid w:val="00A737D3"/>
    <w:rsid w:val="00A74402"/>
    <w:rsid w:val="00AD2691"/>
    <w:rsid w:val="00AD64E8"/>
    <w:rsid w:val="00AE4187"/>
    <w:rsid w:val="00AE4229"/>
    <w:rsid w:val="00B113DC"/>
    <w:rsid w:val="00B13759"/>
    <w:rsid w:val="00BA4C19"/>
    <w:rsid w:val="00BC31C8"/>
    <w:rsid w:val="00BD06E6"/>
    <w:rsid w:val="00BF2049"/>
    <w:rsid w:val="00BF257A"/>
    <w:rsid w:val="00BF3FF6"/>
    <w:rsid w:val="00C001EE"/>
    <w:rsid w:val="00C06D74"/>
    <w:rsid w:val="00C6492B"/>
    <w:rsid w:val="00C7666A"/>
    <w:rsid w:val="00C84E11"/>
    <w:rsid w:val="00CC17D5"/>
    <w:rsid w:val="00CC1F5F"/>
    <w:rsid w:val="00CC435D"/>
    <w:rsid w:val="00CC6A58"/>
    <w:rsid w:val="00D71260"/>
    <w:rsid w:val="00D90639"/>
    <w:rsid w:val="00D93E94"/>
    <w:rsid w:val="00DB4C93"/>
    <w:rsid w:val="00DE3AC2"/>
    <w:rsid w:val="00E31F14"/>
    <w:rsid w:val="00E3203D"/>
    <w:rsid w:val="00E34164"/>
    <w:rsid w:val="00E34210"/>
    <w:rsid w:val="00E349D6"/>
    <w:rsid w:val="00E35CB9"/>
    <w:rsid w:val="00E627A5"/>
    <w:rsid w:val="00E7384D"/>
    <w:rsid w:val="00E93EB4"/>
    <w:rsid w:val="00EC3727"/>
    <w:rsid w:val="00EC6AD8"/>
    <w:rsid w:val="00EC7EC7"/>
    <w:rsid w:val="00ED5924"/>
    <w:rsid w:val="00ED65AA"/>
    <w:rsid w:val="00EE7B9E"/>
    <w:rsid w:val="00F32124"/>
    <w:rsid w:val="00F40644"/>
    <w:rsid w:val="00F82665"/>
    <w:rsid w:val="00F921B9"/>
    <w:rsid w:val="00F95F15"/>
    <w:rsid w:val="00FB507A"/>
    <w:rsid w:val="00FB5D8E"/>
    <w:rsid w:val="00FE3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3DF3"/>
  <w15:docId w15:val="{942B7252-8B70-4228-87A9-4A2DAB1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471AD-117F-4053-A989-716B4D9A59E9}"/>
</file>

<file path=customXml/itemProps2.xml><?xml version="1.0" encoding="utf-8"?>
<ds:datastoreItem xmlns:ds="http://schemas.openxmlformats.org/officeDocument/2006/customXml" ds:itemID="{28AADC5E-F89F-4613-8392-71EF2FFF85B2}"/>
</file>

<file path=customXml/itemProps3.xml><?xml version="1.0" encoding="utf-8"?>
<ds:datastoreItem xmlns:ds="http://schemas.openxmlformats.org/officeDocument/2006/customXml" ds:itemID="{FD47B2E5-F2B2-4F0F-9679-8EB0C99C675C}"/>
</file>

<file path=docProps/app.xml><?xml version="1.0" encoding="utf-8"?>
<Properties xmlns="http://schemas.openxmlformats.org/officeDocument/2006/extended-properties" xmlns:vt="http://schemas.openxmlformats.org/officeDocument/2006/docPropsVTypes">
  <Template>Normal</Template>
  <TotalTime>11</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7</cp:revision>
  <cp:lastPrinted>2021-01-25T03:40:00Z</cp:lastPrinted>
  <dcterms:created xsi:type="dcterms:W3CDTF">2021-02-23T09:45:00Z</dcterms:created>
  <dcterms:modified xsi:type="dcterms:W3CDTF">2021-06-03T07:44:00Z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